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525A" w:rsidRPr="00B62739" w:rsidRDefault="0032525A" w:rsidP="0032525A">
      <w:pPr>
        <w:spacing w:before="100" w:beforeAutospacing="1" w:line="240" w:lineRule="auto"/>
        <w:jc w:val="center"/>
        <w:rPr>
          <w:sz w:val="24"/>
        </w:rPr>
      </w:pPr>
      <w:r w:rsidRPr="00B62739">
        <w:rPr>
          <w:sz w:val="24"/>
        </w:rPr>
        <w:t>ОБЛАС</w:t>
      </w:r>
      <w:r w:rsidR="00776A60">
        <w:rPr>
          <w:sz w:val="24"/>
        </w:rPr>
        <w:t>ТНОЕ ГОСУДАРСТВЕННОЕ АВТОНОМНОЕ</w:t>
      </w:r>
      <w:r w:rsidR="00776A60">
        <w:rPr>
          <w:sz w:val="24"/>
        </w:rPr>
        <w:br/>
      </w:r>
      <w:r w:rsidRPr="00B62739">
        <w:rPr>
          <w:sz w:val="24"/>
        </w:rPr>
        <w:t>ПРОФЕССИОНАЛЬНОЕ ОБРАЗОВАТЕЛЬНОЕ УЧРЕЖДЕНИЕ</w:t>
      </w:r>
      <w:r w:rsidR="00776A60">
        <w:rPr>
          <w:sz w:val="24"/>
        </w:rPr>
        <w:br/>
      </w:r>
      <w:r w:rsidRPr="00B62739">
        <w:rPr>
          <w:sz w:val="24"/>
        </w:rPr>
        <w:t>«БЕЛГОРОДСКИЙ СТРОИТЕЛЬНЫЙ КОЛЛЕДЖ»</w:t>
      </w:r>
    </w:p>
    <w:p w:rsidR="0032525A" w:rsidRPr="00B62739" w:rsidRDefault="0032525A" w:rsidP="0032525A">
      <w:pPr>
        <w:spacing w:before="100" w:beforeAutospacing="1" w:line="240" w:lineRule="auto"/>
        <w:ind w:firstLine="709"/>
      </w:pPr>
    </w:p>
    <w:p w:rsidR="0032525A" w:rsidRDefault="0032525A" w:rsidP="0032525A">
      <w:pPr>
        <w:spacing w:before="100" w:beforeAutospacing="1" w:line="240" w:lineRule="auto"/>
        <w:ind w:firstLine="709"/>
        <w:jc w:val="center"/>
        <w:rPr>
          <w:b/>
        </w:rPr>
      </w:pPr>
    </w:p>
    <w:p w:rsidR="00776A60" w:rsidRPr="00B62739" w:rsidRDefault="00776A60" w:rsidP="0032525A">
      <w:pPr>
        <w:spacing w:before="100" w:beforeAutospacing="1" w:line="240" w:lineRule="auto"/>
        <w:ind w:firstLine="709"/>
        <w:jc w:val="center"/>
        <w:rPr>
          <w:b/>
        </w:rPr>
      </w:pPr>
    </w:p>
    <w:p w:rsidR="0032525A" w:rsidRPr="00B62739" w:rsidRDefault="0032525A" w:rsidP="0032525A">
      <w:pPr>
        <w:spacing w:before="100" w:beforeAutospacing="1" w:line="240" w:lineRule="auto"/>
        <w:ind w:firstLine="709"/>
        <w:jc w:val="center"/>
        <w:rPr>
          <w:b/>
        </w:rPr>
      </w:pPr>
    </w:p>
    <w:p w:rsidR="0032525A" w:rsidRPr="00B62739" w:rsidRDefault="00AF5C52" w:rsidP="0032525A">
      <w:pPr>
        <w:spacing w:before="100" w:beforeAutospacing="1" w:line="240" w:lineRule="auto"/>
        <w:ind w:firstLine="709"/>
        <w:jc w:val="center"/>
        <w:rPr>
          <w:b/>
        </w:rPr>
      </w:pPr>
      <w:r>
        <w:rPr>
          <w:b/>
        </w:rPr>
        <w:t>МЕТОДИЧЕСКИЕ УКАЗАНИЯ</w:t>
      </w:r>
    </w:p>
    <w:p w:rsidR="0032525A" w:rsidRPr="00B62739" w:rsidRDefault="0032525A" w:rsidP="0032525A">
      <w:pPr>
        <w:spacing w:before="100" w:beforeAutospacing="1" w:line="240" w:lineRule="auto"/>
        <w:ind w:firstLine="709"/>
        <w:jc w:val="center"/>
        <w:rPr>
          <w:b/>
        </w:rPr>
      </w:pPr>
      <w:r w:rsidRPr="00B62739">
        <w:rPr>
          <w:b/>
        </w:rPr>
        <w:t>обучающимся по выполнению лабораторных работ</w:t>
      </w:r>
    </w:p>
    <w:p w:rsidR="0032525A" w:rsidRPr="00B62739" w:rsidRDefault="0032525A" w:rsidP="0032525A">
      <w:pPr>
        <w:spacing w:before="100" w:beforeAutospacing="1" w:line="240" w:lineRule="auto"/>
        <w:jc w:val="center"/>
        <w:rPr>
          <w:b/>
        </w:rPr>
      </w:pPr>
      <w:r w:rsidRPr="00B62739">
        <w:rPr>
          <w:b/>
        </w:rPr>
        <w:t>ПМ.01 «Техническое обслуживание и ремонт автотранспорта»</w:t>
      </w:r>
    </w:p>
    <w:p w:rsidR="0032525A" w:rsidRPr="00B62739" w:rsidRDefault="0032525A" w:rsidP="0032525A">
      <w:pPr>
        <w:spacing w:before="100" w:beforeAutospacing="1" w:line="240" w:lineRule="auto"/>
        <w:jc w:val="center"/>
      </w:pPr>
      <w:r w:rsidRPr="00B62739">
        <w:rPr>
          <w:b/>
        </w:rPr>
        <w:t>МДК.01.0</w:t>
      </w:r>
      <w:r>
        <w:rPr>
          <w:b/>
        </w:rPr>
        <w:t>6</w:t>
      </w:r>
      <w:r w:rsidRPr="00B62739">
        <w:rPr>
          <w:b/>
        </w:rPr>
        <w:t xml:space="preserve"> «</w:t>
      </w:r>
      <w:r w:rsidRPr="0032525A">
        <w:rPr>
          <w:b/>
        </w:rPr>
        <w:t>Техническое обслуживание и ремонт шасси автомобилей</w:t>
      </w:r>
      <w:r w:rsidRPr="00B62739">
        <w:rPr>
          <w:b/>
        </w:rPr>
        <w:t>»</w:t>
      </w:r>
    </w:p>
    <w:p w:rsidR="0032525A" w:rsidRPr="00B62739" w:rsidRDefault="0032525A" w:rsidP="0032525A">
      <w:pPr>
        <w:spacing w:before="100" w:beforeAutospacing="1" w:line="240" w:lineRule="auto"/>
        <w:jc w:val="center"/>
      </w:pPr>
      <w:r w:rsidRPr="00B62739">
        <w:t>д</w:t>
      </w:r>
      <w:r>
        <w:t>ля специальности 23.02.07</w:t>
      </w:r>
    </w:p>
    <w:p w:rsidR="0032525A" w:rsidRPr="00B62739" w:rsidRDefault="0032525A" w:rsidP="0032525A">
      <w:pPr>
        <w:spacing w:before="100" w:beforeAutospacing="1" w:line="240" w:lineRule="auto"/>
        <w:jc w:val="center"/>
      </w:pPr>
      <w:r w:rsidRPr="00B62739">
        <w:t>«Те</w:t>
      </w:r>
      <w:r>
        <w:t xml:space="preserve">хническое обслуживание и ремонт двигателей, </w:t>
      </w:r>
      <w:r w:rsidR="00776A60">
        <w:t>систем и агрегат</w:t>
      </w:r>
      <w:bookmarkStart w:id="0" w:name="_GoBack"/>
      <w:bookmarkEnd w:id="0"/>
      <w:r w:rsidR="00776A60">
        <w:t>ов</w:t>
      </w:r>
      <w:r>
        <w:t xml:space="preserve"> автомобилей</w:t>
      </w:r>
      <w:r w:rsidRPr="00B62739">
        <w:t>»</w:t>
      </w:r>
    </w:p>
    <w:p w:rsidR="0032525A" w:rsidRPr="00B62739" w:rsidRDefault="0032525A" w:rsidP="0032525A">
      <w:pPr>
        <w:spacing w:before="100" w:beforeAutospacing="1" w:line="240" w:lineRule="auto"/>
      </w:pPr>
    </w:p>
    <w:p w:rsidR="0032525A" w:rsidRPr="00B62739" w:rsidRDefault="0032525A" w:rsidP="0032525A">
      <w:pPr>
        <w:spacing w:before="100" w:beforeAutospacing="1" w:line="240" w:lineRule="auto"/>
        <w:ind w:firstLine="709"/>
      </w:pPr>
    </w:p>
    <w:p w:rsidR="0032525A" w:rsidRPr="00B62739" w:rsidRDefault="0032525A" w:rsidP="0032525A">
      <w:pPr>
        <w:spacing w:before="100" w:beforeAutospacing="1" w:line="240" w:lineRule="auto"/>
        <w:ind w:firstLine="709"/>
      </w:pPr>
    </w:p>
    <w:p w:rsidR="0032525A" w:rsidRPr="00B62739" w:rsidRDefault="0032525A" w:rsidP="0032525A">
      <w:pPr>
        <w:spacing w:before="100" w:beforeAutospacing="1" w:line="240" w:lineRule="auto"/>
        <w:ind w:firstLine="709"/>
      </w:pPr>
    </w:p>
    <w:p w:rsidR="0032525A" w:rsidRPr="00B62739" w:rsidRDefault="0032525A" w:rsidP="0032525A">
      <w:pPr>
        <w:spacing w:before="100" w:beforeAutospacing="1" w:line="240" w:lineRule="auto"/>
        <w:ind w:firstLine="709"/>
      </w:pPr>
    </w:p>
    <w:p w:rsidR="0032525A" w:rsidRDefault="0032525A" w:rsidP="0032525A">
      <w:pPr>
        <w:spacing w:before="100" w:beforeAutospacing="1" w:line="240" w:lineRule="auto"/>
        <w:ind w:firstLine="709"/>
      </w:pPr>
    </w:p>
    <w:p w:rsidR="0032525A" w:rsidRPr="00B62739" w:rsidRDefault="0032525A" w:rsidP="0032525A">
      <w:pPr>
        <w:spacing w:before="100" w:beforeAutospacing="1" w:line="240" w:lineRule="auto"/>
        <w:ind w:firstLine="709"/>
      </w:pPr>
    </w:p>
    <w:p w:rsidR="0032525A" w:rsidRPr="00B62739" w:rsidRDefault="0032525A" w:rsidP="0032525A">
      <w:pPr>
        <w:spacing w:before="100" w:beforeAutospacing="1" w:line="240" w:lineRule="auto"/>
        <w:ind w:firstLine="709"/>
      </w:pPr>
    </w:p>
    <w:p w:rsidR="0032525A" w:rsidRPr="00B62739" w:rsidRDefault="0032525A" w:rsidP="0032525A">
      <w:pPr>
        <w:spacing w:before="100" w:beforeAutospacing="1" w:line="240" w:lineRule="auto"/>
        <w:ind w:firstLine="709"/>
      </w:pPr>
    </w:p>
    <w:p w:rsidR="0032525A" w:rsidRPr="00B62739" w:rsidRDefault="0032525A" w:rsidP="0032525A">
      <w:pPr>
        <w:spacing w:before="100" w:beforeAutospacing="1" w:line="240" w:lineRule="auto"/>
        <w:ind w:firstLine="709"/>
      </w:pPr>
    </w:p>
    <w:p w:rsidR="0032525A" w:rsidRPr="00B62739" w:rsidRDefault="0032525A" w:rsidP="0032525A">
      <w:pPr>
        <w:spacing w:before="100" w:beforeAutospacing="1" w:line="240" w:lineRule="auto"/>
        <w:ind w:firstLine="709"/>
        <w:jc w:val="center"/>
        <w:sectPr w:rsidR="0032525A" w:rsidRPr="00B62739">
          <w:pgSz w:w="11906" w:h="16838"/>
          <w:pgMar w:top="1134" w:right="850" w:bottom="1134" w:left="1701" w:header="708" w:footer="708" w:gutter="0"/>
          <w:cols w:space="708"/>
          <w:docGrid w:linePitch="360"/>
        </w:sectPr>
      </w:pPr>
      <w:r>
        <w:t xml:space="preserve">Белгород, </w:t>
      </w:r>
      <w:r w:rsidR="007551A3">
        <w:t>2019</w:t>
      </w:r>
    </w:p>
    <w:p w:rsidR="0032525A" w:rsidRPr="00B62739" w:rsidRDefault="0032525A" w:rsidP="0032525A">
      <w:pPr>
        <w:spacing w:before="100" w:beforeAutospacing="1" w:line="240" w:lineRule="auto"/>
        <w:sectPr w:rsidR="0032525A" w:rsidRPr="00B62739" w:rsidSect="0032525A">
          <w:type w:val="continuous"/>
          <w:pgSz w:w="11906" w:h="16838"/>
          <w:pgMar w:top="1134" w:right="850" w:bottom="1134" w:left="1701" w:header="708" w:footer="708" w:gutter="0"/>
          <w:cols w:num="2" w:space="708"/>
          <w:docGrid w:linePitch="360"/>
        </w:sectPr>
      </w:pPr>
    </w:p>
    <w:tbl>
      <w:tblPr>
        <w:tblW w:w="0" w:type="auto"/>
        <w:jc w:val="center"/>
        <w:tblLook w:val="01E0" w:firstRow="1" w:lastRow="1" w:firstColumn="1" w:lastColumn="1" w:noHBand="0" w:noVBand="0"/>
      </w:tblPr>
      <w:tblGrid>
        <w:gridCol w:w="4793"/>
        <w:gridCol w:w="4778"/>
      </w:tblGrid>
      <w:tr w:rsidR="00776A60" w:rsidRPr="00E76749" w:rsidTr="00BB2295">
        <w:trPr>
          <w:trHeight w:val="4678"/>
          <w:jc w:val="center"/>
        </w:trPr>
        <w:tc>
          <w:tcPr>
            <w:tcW w:w="5104" w:type="dxa"/>
          </w:tcPr>
          <w:p w:rsidR="00776A60" w:rsidRPr="00E76749" w:rsidRDefault="00776A60" w:rsidP="00BB2295">
            <w:pPr>
              <w:pStyle w:val="12"/>
              <w:rPr>
                <w:rFonts w:ascii="Times New Roman" w:hAnsi="Times New Roman"/>
                <w:sz w:val="28"/>
                <w:szCs w:val="28"/>
              </w:rPr>
            </w:pPr>
            <w:r w:rsidRPr="00E76749">
              <w:rPr>
                <w:rFonts w:ascii="Times New Roman" w:hAnsi="Times New Roman"/>
                <w:b/>
                <w:sz w:val="28"/>
                <w:szCs w:val="28"/>
              </w:rPr>
              <w:lastRenderedPageBreak/>
              <w:t>Одобрено</w:t>
            </w:r>
            <w:r w:rsidRPr="00E76749">
              <w:rPr>
                <w:rFonts w:ascii="Times New Roman" w:hAnsi="Times New Roman"/>
                <w:sz w:val="28"/>
                <w:szCs w:val="28"/>
              </w:rPr>
              <w:t xml:space="preserve"> предметно-цикловой комиссией специальности 23.02.0</w:t>
            </w:r>
            <w:r>
              <w:rPr>
                <w:rFonts w:ascii="Times New Roman" w:hAnsi="Times New Roman"/>
                <w:sz w:val="28"/>
                <w:szCs w:val="28"/>
              </w:rPr>
              <w:t>7</w:t>
            </w:r>
          </w:p>
        </w:tc>
        <w:tc>
          <w:tcPr>
            <w:tcW w:w="5105" w:type="dxa"/>
          </w:tcPr>
          <w:p w:rsidR="00776A60" w:rsidRPr="00E76749" w:rsidRDefault="00776A60" w:rsidP="00BB2295">
            <w:pPr>
              <w:pStyle w:val="12"/>
              <w:jc w:val="both"/>
              <w:rPr>
                <w:rFonts w:ascii="Times New Roman" w:hAnsi="Times New Roman"/>
                <w:sz w:val="28"/>
                <w:szCs w:val="28"/>
              </w:rPr>
            </w:pPr>
            <w:r w:rsidRPr="00E76749">
              <w:rPr>
                <w:rFonts w:ascii="Times New Roman" w:hAnsi="Times New Roman"/>
                <w:b/>
                <w:sz w:val="28"/>
                <w:szCs w:val="28"/>
              </w:rPr>
              <w:t>Разработано</w:t>
            </w:r>
            <w:r w:rsidRPr="00E76749">
              <w:rPr>
                <w:rFonts w:ascii="Times New Roman" w:hAnsi="Times New Roman"/>
                <w:sz w:val="28"/>
                <w:szCs w:val="28"/>
              </w:rPr>
              <w:t xml:space="preserve"> на основе рабочей программы профессионального модуля ПМ.</w:t>
            </w:r>
          </w:p>
          <w:p w:rsidR="00776A60" w:rsidRPr="00E76749" w:rsidRDefault="00776A60" w:rsidP="00BB2295">
            <w:pPr>
              <w:pStyle w:val="12"/>
              <w:jc w:val="both"/>
              <w:rPr>
                <w:rFonts w:ascii="Times New Roman" w:hAnsi="Times New Roman"/>
                <w:sz w:val="28"/>
                <w:szCs w:val="28"/>
              </w:rPr>
            </w:pPr>
            <w:r w:rsidRPr="00E76749">
              <w:rPr>
                <w:rFonts w:ascii="Times New Roman" w:hAnsi="Times New Roman"/>
                <w:sz w:val="28"/>
                <w:szCs w:val="28"/>
              </w:rPr>
              <w:t>специальность: 23.02.0</w:t>
            </w:r>
            <w:r>
              <w:rPr>
                <w:rFonts w:ascii="Times New Roman" w:hAnsi="Times New Roman"/>
                <w:sz w:val="28"/>
                <w:szCs w:val="28"/>
              </w:rPr>
              <w:t>7</w:t>
            </w:r>
            <w:r w:rsidRPr="00E76749">
              <w:rPr>
                <w:rFonts w:ascii="Times New Roman" w:hAnsi="Times New Roman"/>
                <w:sz w:val="28"/>
                <w:szCs w:val="28"/>
              </w:rPr>
              <w:t xml:space="preserve"> Техническое обслуживание и ремонт </w:t>
            </w:r>
            <w:r>
              <w:rPr>
                <w:rFonts w:ascii="Times New Roman" w:hAnsi="Times New Roman"/>
                <w:sz w:val="28"/>
                <w:szCs w:val="28"/>
              </w:rPr>
              <w:t>автотранспортных средств</w:t>
            </w:r>
          </w:p>
          <w:p w:rsidR="00776A60" w:rsidRPr="00E76749" w:rsidRDefault="00776A60" w:rsidP="00BB2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76A60" w:rsidRPr="00E76749" w:rsidRDefault="00776A60" w:rsidP="00BB2295"/>
        </w:tc>
      </w:tr>
      <w:tr w:rsidR="00776A60" w:rsidRPr="00E76749" w:rsidTr="00BB2295">
        <w:trPr>
          <w:trHeight w:val="1670"/>
          <w:jc w:val="center"/>
        </w:trPr>
        <w:tc>
          <w:tcPr>
            <w:tcW w:w="5104" w:type="dxa"/>
          </w:tcPr>
          <w:p w:rsidR="00776A60" w:rsidRPr="00E76749" w:rsidRDefault="00776A60" w:rsidP="00BB2295">
            <w:pPr>
              <w:pStyle w:val="12"/>
              <w:rPr>
                <w:rFonts w:ascii="Times New Roman" w:hAnsi="Times New Roman"/>
                <w:sz w:val="28"/>
                <w:szCs w:val="28"/>
              </w:rPr>
            </w:pPr>
            <w:r w:rsidRPr="00E76749">
              <w:rPr>
                <w:rFonts w:ascii="Times New Roman" w:hAnsi="Times New Roman"/>
                <w:sz w:val="28"/>
                <w:szCs w:val="28"/>
              </w:rPr>
              <w:t>Протокол № ____</w:t>
            </w:r>
          </w:p>
          <w:p w:rsidR="00776A60" w:rsidRPr="00E76749" w:rsidRDefault="00776A60" w:rsidP="00BB2295">
            <w:pPr>
              <w:pStyle w:val="12"/>
              <w:rPr>
                <w:rFonts w:ascii="Times New Roman" w:hAnsi="Times New Roman"/>
                <w:sz w:val="28"/>
                <w:szCs w:val="28"/>
              </w:rPr>
            </w:pPr>
            <w:r w:rsidRPr="00E76749">
              <w:rPr>
                <w:rFonts w:ascii="Times New Roman" w:hAnsi="Times New Roman"/>
                <w:sz w:val="28"/>
                <w:szCs w:val="28"/>
              </w:rPr>
              <w:t>от «__»_______201__ г.</w:t>
            </w:r>
          </w:p>
          <w:p w:rsidR="00776A60" w:rsidRPr="00E76749" w:rsidRDefault="00776A60" w:rsidP="00BB2295">
            <w:pPr>
              <w:pStyle w:val="12"/>
              <w:rPr>
                <w:rFonts w:ascii="Times New Roman" w:hAnsi="Times New Roman"/>
                <w:sz w:val="28"/>
                <w:szCs w:val="28"/>
              </w:rPr>
            </w:pPr>
            <w:r w:rsidRPr="00E76749">
              <w:rPr>
                <w:rFonts w:ascii="Times New Roman" w:hAnsi="Times New Roman"/>
                <w:sz w:val="28"/>
                <w:szCs w:val="28"/>
              </w:rPr>
              <w:t>Председатель предметно-</w:t>
            </w:r>
          </w:p>
          <w:p w:rsidR="00776A60" w:rsidRPr="00E76749" w:rsidRDefault="00776A60" w:rsidP="00BB2295">
            <w:pPr>
              <w:pStyle w:val="12"/>
              <w:rPr>
                <w:rFonts w:ascii="Times New Roman" w:hAnsi="Times New Roman"/>
                <w:sz w:val="28"/>
                <w:szCs w:val="28"/>
              </w:rPr>
            </w:pPr>
            <w:r w:rsidRPr="00E76749">
              <w:rPr>
                <w:rFonts w:ascii="Times New Roman" w:hAnsi="Times New Roman"/>
                <w:sz w:val="28"/>
                <w:szCs w:val="28"/>
              </w:rPr>
              <w:t>цикловой комиссии</w:t>
            </w:r>
          </w:p>
          <w:p w:rsidR="00776A60" w:rsidRPr="00E76749" w:rsidRDefault="00776A60" w:rsidP="00BB2295">
            <w:pPr>
              <w:pStyle w:val="12"/>
              <w:rPr>
                <w:rFonts w:ascii="Times New Roman" w:hAnsi="Times New Roman"/>
                <w:sz w:val="28"/>
                <w:szCs w:val="28"/>
              </w:rPr>
            </w:pPr>
            <w:r w:rsidRPr="00E76749">
              <w:rPr>
                <w:rFonts w:ascii="Times New Roman" w:hAnsi="Times New Roman"/>
                <w:sz w:val="28"/>
                <w:szCs w:val="28"/>
              </w:rPr>
              <w:t>________________Бугаев В.А.</w:t>
            </w:r>
          </w:p>
          <w:p w:rsidR="00776A60" w:rsidRPr="00E76749" w:rsidRDefault="00776A60" w:rsidP="00BB2295"/>
        </w:tc>
        <w:tc>
          <w:tcPr>
            <w:tcW w:w="5105" w:type="dxa"/>
            <w:hideMark/>
          </w:tcPr>
          <w:p w:rsidR="00776A60" w:rsidRPr="00E76749" w:rsidRDefault="00776A60" w:rsidP="00BB2295">
            <w:pPr>
              <w:pStyle w:val="12"/>
              <w:rPr>
                <w:rFonts w:ascii="Times New Roman" w:hAnsi="Times New Roman"/>
                <w:sz w:val="28"/>
                <w:szCs w:val="28"/>
              </w:rPr>
            </w:pPr>
            <w:r w:rsidRPr="00E76749">
              <w:rPr>
                <w:rFonts w:ascii="Times New Roman" w:hAnsi="Times New Roman"/>
                <w:sz w:val="28"/>
                <w:szCs w:val="28"/>
              </w:rPr>
              <w:t>Заместитель директора по учебно-</w:t>
            </w:r>
          </w:p>
          <w:p w:rsidR="00776A60" w:rsidRPr="00E76749" w:rsidRDefault="00776A60" w:rsidP="00BB2295">
            <w:r w:rsidRPr="00E76749">
              <w:t>методической работе</w:t>
            </w:r>
          </w:p>
          <w:p w:rsidR="00776A60" w:rsidRPr="00E76749" w:rsidRDefault="00776A60" w:rsidP="00BB2295">
            <w:r w:rsidRPr="00E76749">
              <w:t>______________Петрова Н.В.</w:t>
            </w:r>
          </w:p>
          <w:p w:rsidR="00776A60" w:rsidRPr="00E76749" w:rsidRDefault="00776A60" w:rsidP="00BB2295">
            <w:r w:rsidRPr="00E76749">
              <w:t>«___»____________ 201__ г.</w:t>
            </w:r>
          </w:p>
        </w:tc>
      </w:tr>
    </w:tbl>
    <w:p w:rsidR="00776A60" w:rsidRPr="00E76749" w:rsidRDefault="00776A60" w:rsidP="00776A60"/>
    <w:p w:rsidR="00776A60" w:rsidRPr="00E76749" w:rsidRDefault="00776A60" w:rsidP="00776A60"/>
    <w:p w:rsidR="00776A60" w:rsidRPr="00E76749" w:rsidRDefault="00776A60" w:rsidP="00776A60"/>
    <w:p w:rsidR="00776A60" w:rsidRPr="00E76749" w:rsidRDefault="00776A60" w:rsidP="00776A60"/>
    <w:p w:rsidR="00776A60" w:rsidRPr="00E76749" w:rsidRDefault="00776A60" w:rsidP="00776A60">
      <w:pPr>
        <w:pStyle w:val="12"/>
        <w:jc w:val="both"/>
        <w:rPr>
          <w:rFonts w:ascii="Times New Roman" w:hAnsi="Times New Roman"/>
          <w:sz w:val="28"/>
          <w:szCs w:val="28"/>
        </w:rPr>
      </w:pPr>
      <w:r w:rsidRPr="00E76749">
        <w:rPr>
          <w:rFonts w:ascii="Times New Roman" w:hAnsi="Times New Roman"/>
          <w:sz w:val="28"/>
          <w:szCs w:val="28"/>
        </w:rPr>
        <w:t>Составитель: преподавател</w:t>
      </w:r>
      <w:r>
        <w:rPr>
          <w:rFonts w:ascii="Times New Roman" w:hAnsi="Times New Roman"/>
          <w:sz w:val="28"/>
          <w:szCs w:val="28"/>
        </w:rPr>
        <w:t>и</w:t>
      </w:r>
      <w:r w:rsidRPr="00E76749">
        <w:rPr>
          <w:rFonts w:ascii="Times New Roman" w:hAnsi="Times New Roman"/>
          <w:sz w:val="28"/>
          <w:szCs w:val="28"/>
        </w:rPr>
        <w:t xml:space="preserve"> спец. дисциплин</w:t>
      </w:r>
    </w:p>
    <w:p w:rsidR="00776A60" w:rsidRDefault="00776A60" w:rsidP="00776A60">
      <w:pPr>
        <w:ind w:firstLine="708"/>
      </w:pPr>
    </w:p>
    <w:p w:rsidR="00776A60" w:rsidRDefault="00776A60" w:rsidP="00776A60">
      <w:pPr>
        <w:ind w:firstLine="708"/>
      </w:pPr>
      <w:r>
        <w:t>Вознесенский Михаил Алексеевич</w:t>
      </w:r>
    </w:p>
    <w:p w:rsidR="008272B5" w:rsidRDefault="008272B5" w:rsidP="00DB0844">
      <w:pPr>
        <w:spacing w:before="-1" w:after="-1"/>
        <w:jc w:val="left"/>
        <w:rPr>
          <w:rFonts w:eastAsiaTheme="majorEastAsia" w:cstheme="majorBidi"/>
          <w:b/>
          <w:bCs/>
          <w:sz w:val="32"/>
        </w:rPr>
      </w:pPr>
      <w:r>
        <w:br w:type="page"/>
      </w:r>
    </w:p>
    <w:p w:rsidR="007E6374" w:rsidRDefault="007E6374" w:rsidP="00443504">
      <w:pPr>
        <w:pStyle w:val="1"/>
      </w:pPr>
      <w:r>
        <w:lastRenderedPageBreak/>
        <w:t>Пояснительная записка</w:t>
      </w:r>
    </w:p>
    <w:p w:rsidR="007E6374" w:rsidRDefault="007E6374" w:rsidP="00443504">
      <w:pPr>
        <w:ind w:firstLine="708"/>
      </w:pPr>
      <w:r>
        <w:t>Целью данного курса лабораторных работ является закрепление у студентов теоретических знаний об обслуживании и диагностировании автомобилей путем выполнения данных работ непосредственно в ходе лабораторных занятий. Также на лабораторных занятиях студенты ознакомляются с устройством и принципом работы различного гаражного оборудования и непосредственно наблюдают его работу в ходе занятия.</w:t>
      </w:r>
    </w:p>
    <w:p w:rsidR="007E6374" w:rsidRDefault="007E6374" w:rsidP="00443504">
      <w:pPr>
        <w:ind w:firstLine="708"/>
      </w:pPr>
      <w:r>
        <w:t>Задачей выполнения студентами данных лабораторных работ является получение практических навыков по обслуживанию и диагностированию автомобилей с применением технических средств диагностирования и современных стендов.</w:t>
      </w:r>
    </w:p>
    <w:p w:rsidR="0032525A" w:rsidRPr="00C53CFC" w:rsidRDefault="0032525A" w:rsidP="0032525A">
      <w:pPr>
        <w:keepNext/>
        <w:keepLines/>
        <w:jc w:val="center"/>
        <w:outlineLvl w:val="0"/>
        <w:rPr>
          <w:rFonts w:eastAsiaTheme="majorEastAsia" w:cstheme="majorBidi"/>
          <w:b/>
          <w:bCs/>
          <w:sz w:val="32"/>
        </w:rPr>
      </w:pPr>
      <w:r w:rsidRPr="00C53CFC">
        <w:rPr>
          <w:rFonts w:eastAsiaTheme="majorEastAsia" w:cstheme="majorBidi"/>
          <w:b/>
          <w:bCs/>
          <w:sz w:val="32"/>
        </w:rPr>
        <w:t>Перечень лабора</w:t>
      </w:r>
      <w:r>
        <w:rPr>
          <w:rFonts w:eastAsiaTheme="majorEastAsia" w:cstheme="majorBidi"/>
          <w:b/>
          <w:bCs/>
          <w:sz w:val="32"/>
        </w:rPr>
        <w:t>торных работ по ПМ.01 МДК.01.05</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1243"/>
      </w:tblGrid>
      <w:tr w:rsidR="0032525A" w:rsidRPr="00C53CFC" w:rsidTr="0032525A">
        <w:trPr>
          <w:jc w:val="center"/>
        </w:trPr>
        <w:tc>
          <w:tcPr>
            <w:tcW w:w="4351" w:type="pct"/>
            <w:vAlign w:val="center"/>
          </w:tcPr>
          <w:p w:rsidR="0032525A" w:rsidRPr="00C53CFC" w:rsidRDefault="0032525A" w:rsidP="0032525A">
            <w:pPr>
              <w:pStyle w:val="ab"/>
              <w:spacing w:line="240" w:lineRule="auto"/>
              <w:ind w:left="400"/>
              <w:jc w:val="center"/>
              <w:rPr>
                <w:rFonts w:cs="Times New Roman"/>
              </w:rPr>
            </w:pPr>
            <w:r w:rsidRPr="00C53CFC">
              <w:rPr>
                <w:rFonts w:cs="Times New Roman"/>
              </w:rPr>
              <w:t>Тема лабораторной работы</w:t>
            </w:r>
          </w:p>
        </w:tc>
        <w:tc>
          <w:tcPr>
            <w:tcW w:w="649" w:type="pct"/>
            <w:vAlign w:val="center"/>
          </w:tcPr>
          <w:p w:rsidR="0032525A" w:rsidRPr="00C53CFC" w:rsidRDefault="0032525A" w:rsidP="0032525A">
            <w:pPr>
              <w:spacing w:line="240" w:lineRule="auto"/>
              <w:jc w:val="center"/>
              <w:rPr>
                <w:rFonts w:cs="Times New Roman"/>
              </w:rPr>
            </w:pPr>
            <w:r w:rsidRPr="00C53CFC">
              <w:rPr>
                <w:rFonts w:cs="Times New Roman"/>
              </w:rPr>
              <w:t>Кол-во часов</w:t>
            </w:r>
          </w:p>
        </w:tc>
      </w:tr>
      <w:tr w:rsidR="0032525A" w:rsidRPr="00C53CFC" w:rsidTr="0032525A">
        <w:trPr>
          <w:jc w:val="center"/>
        </w:trPr>
        <w:tc>
          <w:tcPr>
            <w:tcW w:w="4351" w:type="pct"/>
          </w:tcPr>
          <w:p w:rsidR="0032525A" w:rsidRPr="00C53CFC" w:rsidRDefault="0032525A" w:rsidP="0032525A">
            <w:pPr>
              <w:pStyle w:val="ab"/>
              <w:numPr>
                <w:ilvl w:val="0"/>
                <w:numId w:val="136"/>
              </w:numPr>
              <w:spacing w:line="240" w:lineRule="auto"/>
              <w:ind w:left="400"/>
              <w:jc w:val="left"/>
              <w:rPr>
                <w:rFonts w:cs="Times New Roman"/>
                <w:bCs/>
                <w:szCs w:val="24"/>
              </w:rPr>
            </w:pPr>
            <w:r w:rsidRPr="004A6D85">
              <w:rPr>
                <w:rFonts w:cs="Times New Roman"/>
                <w:szCs w:val="24"/>
              </w:rPr>
              <w:t>Техническое обслуживание и текущий ремонт трансмиссии</w:t>
            </w:r>
          </w:p>
        </w:tc>
        <w:tc>
          <w:tcPr>
            <w:tcW w:w="649" w:type="pct"/>
            <w:vAlign w:val="center"/>
          </w:tcPr>
          <w:p w:rsidR="0032525A" w:rsidRPr="00C53CFC" w:rsidRDefault="0032525A" w:rsidP="00F60692">
            <w:pPr>
              <w:spacing w:line="240" w:lineRule="auto"/>
              <w:jc w:val="center"/>
              <w:rPr>
                <w:rFonts w:cs="Times New Roman"/>
              </w:rPr>
            </w:pPr>
            <w:r>
              <w:rPr>
                <w:rFonts w:cs="Times New Roman"/>
              </w:rPr>
              <w:t>6</w:t>
            </w:r>
          </w:p>
        </w:tc>
      </w:tr>
      <w:tr w:rsidR="0032525A" w:rsidRPr="00C53CFC" w:rsidTr="0032525A">
        <w:trPr>
          <w:jc w:val="center"/>
        </w:trPr>
        <w:tc>
          <w:tcPr>
            <w:tcW w:w="4351" w:type="pct"/>
          </w:tcPr>
          <w:p w:rsidR="0032525A" w:rsidRPr="00C53CFC" w:rsidRDefault="0032525A" w:rsidP="0032525A">
            <w:pPr>
              <w:pStyle w:val="ab"/>
              <w:numPr>
                <w:ilvl w:val="0"/>
                <w:numId w:val="136"/>
              </w:numPr>
              <w:spacing w:line="240" w:lineRule="auto"/>
              <w:ind w:left="400"/>
              <w:jc w:val="left"/>
              <w:rPr>
                <w:rFonts w:cs="Times New Roman"/>
                <w:bCs/>
                <w:szCs w:val="24"/>
              </w:rPr>
            </w:pPr>
            <w:r w:rsidRPr="004A6D85">
              <w:rPr>
                <w:rFonts w:cs="Times New Roman"/>
                <w:szCs w:val="24"/>
              </w:rPr>
              <w:t>Техническое обслуживание и текущий ремонт ходовой части</w:t>
            </w:r>
            <w:r w:rsidRPr="00C53CFC">
              <w:rPr>
                <w:rFonts w:cs="Times New Roman"/>
                <w:bCs/>
                <w:szCs w:val="24"/>
              </w:rPr>
              <w:t>.</w:t>
            </w:r>
          </w:p>
        </w:tc>
        <w:tc>
          <w:tcPr>
            <w:tcW w:w="649" w:type="pct"/>
            <w:vAlign w:val="center"/>
          </w:tcPr>
          <w:p w:rsidR="0032525A" w:rsidRPr="00C53CFC" w:rsidRDefault="0032525A" w:rsidP="00F60692">
            <w:pPr>
              <w:spacing w:line="240" w:lineRule="auto"/>
              <w:jc w:val="center"/>
              <w:rPr>
                <w:rFonts w:cs="Times New Roman"/>
              </w:rPr>
            </w:pPr>
            <w:r>
              <w:rPr>
                <w:rFonts w:cs="Times New Roman"/>
              </w:rPr>
              <w:t>4</w:t>
            </w:r>
          </w:p>
        </w:tc>
      </w:tr>
      <w:tr w:rsidR="0032525A" w:rsidRPr="00364CD0" w:rsidTr="0032525A">
        <w:trPr>
          <w:jc w:val="center"/>
        </w:trPr>
        <w:tc>
          <w:tcPr>
            <w:tcW w:w="4351" w:type="pct"/>
          </w:tcPr>
          <w:p w:rsidR="0032525A" w:rsidRPr="00364CD0" w:rsidRDefault="0032525A" w:rsidP="0032525A">
            <w:pPr>
              <w:pStyle w:val="ab"/>
              <w:numPr>
                <w:ilvl w:val="0"/>
                <w:numId w:val="136"/>
              </w:numPr>
              <w:spacing w:line="240" w:lineRule="auto"/>
              <w:ind w:left="400"/>
              <w:jc w:val="left"/>
              <w:rPr>
                <w:rFonts w:cs="Times New Roman"/>
                <w:bCs/>
                <w:szCs w:val="24"/>
              </w:rPr>
            </w:pPr>
            <w:r w:rsidRPr="004A6D85">
              <w:rPr>
                <w:rFonts w:cs="Times New Roman"/>
                <w:szCs w:val="24"/>
              </w:rPr>
              <w:t>Техническое обслуживание и текущий ремонт рулевого управления</w:t>
            </w:r>
          </w:p>
        </w:tc>
        <w:tc>
          <w:tcPr>
            <w:tcW w:w="649" w:type="pct"/>
            <w:vAlign w:val="center"/>
          </w:tcPr>
          <w:p w:rsidR="0032525A" w:rsidRPr="00364CD0" w:rsidRDefault="0032525A" w:rsidP="00F60692">
            <w:pPr>
              <w:pStyle w:val="ab"/>
              <w:spacing w:line="240" w:lineRule="auto"/>
              <w:ind w:left="0"/>
              <w:jc w:val="center"/>
              <w:rPr>
                <w:rFonts w:cs="Times New Roman"/>
                <w:bCs/>
                <w:szCs w:val="24"/>
              </w:rPr>
            </w:pPr>
            <w:r>
              <w:rPr>
                <w:rFonts w:cs="Times New Roman"/>
                <w:bCs/>
                <w:szCs w:val="24"/>
              </w:rPr>
              <w:t>4</w:t>
            </w:r>
          </w:p>
        </w:tc>
      </w:tr>
      <w:tr w:rsidR="0032525A" w:rsidRPr="00364CD0" w:rsidTr="0032525A">
        <w:trPr>
          <w:jc w:val="center"/>
        </w:trPr>
        <w:tc>
          <w:tcPr>
            <w:tcW w:w="4351" w:type="pct"/>
          </w:tcPr>
          <w:p w:rsidR="0032525A" w:rsidRPr="00723AE2" w:rsidRDefault="0032525A" w:rsidP="0032525A">
            <w:pPr>
              <w:pStyle w:val="ab"/>
              <w:numPr>
                <w:ilvl w:val="0"/>
                <w:numId w:val="136"/>
              </w:numPr>
              <w:spacing w:line="240" w:lineRule="auto"/>
              <w:ind w:left="400"/>
              <w:jc w:val="left"/>
              <w:rPr>
                <w:rFonts w:cs="Times New Roman"/>
                <w:bCs/>
                <w:szCs w:val="24"/>
              </w:rPr>
            </w:pPr>
            <w:r w:rsidRPr="004A6D85">
              <w:rPr>
                <w:rFonts w:cs="Times New Roman"/>
                <w:szCs w:val="24"/>
              </w:rPr>
              <w:t>Техническое обслуживание и текущий ремонт тормозной системы</w:t>
            </w:r>
          </w:p>
        </w:tc>
        <w:tc>
          <w:tcPr>
            <w:tcW w:w="649" w:type="pct"/>
            <w:vAlign w:val="center"/>
          </w:tcPr>
          <w:p w:rsidR="0032525A" w:rsidRPr="00C53CFC" w:rsidRDefault="0032525A" w:rsidP="00F60692">
            <w:pPr>
              <w:spacing w:line="240" w:lineRule="auto"/>
              <w:jc w:val="center"/>
              <w:rPr>
                <w:rFonts w:cs="Times New Roman"/>
              </w:rPr>
            </w:pPr>
            <w:r>
              <w:rPr>
                <w:rFonts w:cs="Times New Roman"/>
              </w:rPr>
              <w:t>6</w:t>
            </w:r>
          </w:p>
        </w:tc>
      </w:tr>
      <w:tr w:rsidR="0032525A" w:rsidRPr="00C53CFC" w:rsidTr="0032525A">
        <w:trPr>
          <w:jc w:val="center"/>
        </w:trPr>
        <w:tc>
          <w:tcPr>
            <w:tcW w:w="4351" w:type="pct"/>
            <w:vAlign w:val="center"/>
          </w:tcPr>
          <w:p w:rsidR="0032525A" w:rsidRPr="00C53CFC" w:rsidRDefault="0032525A" w:rsidP="0032525A">
            <w:pPr>
              <w:pStyle w:val="ab"/>
              <w:spacing w:line="240" w:lineRule="auto"/>
              <w:ind w:left="400"/>
              <w:jc w:val="right"/>
              <w:rPr>
                <w:rFonts w:cs="Times New Roman"/>
              </w:rPr>
            </w:pPr>
            <w:r w:rsidRPr="00C53CFC">
              <w:rPr>
                <w:rFonts w:cs="Times New Roman"/>
              </w:rPr>
              <w:t>Всего:</w:t>
            </w:r>
          </w:p>
        </w:tc>
        <w:tc>
          <w:tcPr>
            <w:tcW w:w="649" w:type="pct"/>
            <w:vAlign w:val="center"/>
          </w:tcPr>
          <w:p w:rsidR="0032525A" w:rsidRPr="00C53CFC" w:rsidRDefault="0032525A" w:rsidP="0032525A">
            <w:pPr>
              <w:spacing w:line="240" w:lineRule="auto"/>
              <w:jc w:val="center"/>
              <w:rPr>
                <w:rFonts w:cs="Times New Roman"/>
              </w:rPr>
            </w:pPr>
            <w:r>
              <w:rPr>
                <w:rFonts w:cs="Times New Roman"/>
              </w:rPr>
              <w:t>20</w:t>
            </w:r>
          </w:p>
        </w:tc>
      </w:tr>
    </w:tbl>
    <w:p w:rsidR="0032525A" w:rsidRDefault="0032525A" w:rsidP="0032525A">
      <w:pPr>
        <w:ind w:firstLine="708"/>
      </w:pPr>
    </w:p>
    <w:p w:rsidR="0032525A" w:rsidRPr="00C53CFC" w:rsidRDefault="0032525A" w:rsidP="0032525A">
      <w:pPr>
        <w:keepNext/>
        <w:keepLines/>
        <w:jc w:val="center"/>
        <w:outlineLvl w:val="0"/>
        <w:rPr>
          <w:rFonts w:eastAsiaTheme="majorEastAsia" w:cstheme="majorBidi"/>
          <w:b/>
          <w:bCs/>
          <w:sz w:val="32"/>
        </w:rPr>
      </w:pPr>
      <w:r w:rsidRPr="00C53CFC">
        <w:rPr>
          <w:rFonts w:eastAsiaTheme="majorEastAsia" w:cstheme="majorBidi"/>
          <w:b/>
          <w:bCs/>
          <w:sz w:val="32"/>
        </w:rPr>
        <w:t>Критерии оценки</w:t>
      </w:r>
    </w:p>
    <w:p w:rsidR="0032525A" w:rsidRPr="00C53CFC" w:rsidRDefault="0032525A" w:rsidP="0032525A">
      <w:pPr>
        <w:ind w:firstLine="708"/>
      </w:pPr>
      <w:r w:rsidRPr="00C53CFC">
        <w:t>Критерии оценки студентов за лабораторно - практические работы:</w:t>
      </w:r>
    </w:p>
    <w:p w:rsidR="0032525A" w:rsidRPr="00C53CFC" w:rsidRDefault="0032525A" w:rsidP="0032525A">
      <w:pPr>
        <w:rPr>
          <w:b/>
        </w:rPr>
      </w:pPr>
      <w:r w:rsidRPr="00C53CFC">
        <w:rPr>
          <w:b/>
        </w:rPr>
        <w:t>Оценка «5» ставится тогда, когда:</w:t>
      </w:r>
    </w:p>
    <w:p w:rsidR="0032525A" w:rsidRPr="00C53CFC" w:rsidRDefault="0032525A" w:rsidP="0032525A">
      <w:pPr>
        <w:ind w:firstLine="708"/>
      </w:pPr>
      <w:r w:rsidRPr="00C53CFC">
        <w:t>- студент свободно применяет полученные знания на практике;</w:t>
      </w:r>
    </w:p>
    <w:p w:rsidR="0032525A" w:rsidRPr="00C53CFC" w:rsidRDefault="0032525A" w:rsidP="0032525A">
      <w:pPr>
        <w:ind w:firstLine="708"/>
      </w:pPr>
      <w:r w:rsidRPr="00C53CFC">
        <w:t>- не допускает ошибок при выполнении работы;</w:t>
      </w:r>
    </w:p>
    <w:p w:rsidR="0032525A" w:rsidRPr="00C53CFC" w:rsidRDefault="0032525A" w:rsidP="0032525A">
      <w:pPr>
        <w:ind w:firstLine="708"/>
      </w:pPr>
      <w:r w:rsidRPr="00C53CFC">
        <w:t>- отчет оформлен аккуратно и в соответствии с требованиями.</w:t>
      </w:r>
    </w:p>
    <w:p w:rsidR="0032525A" w:rsidRPr="00C53CFC" w:rsidRDefault="0032525A" w:rsidP="0032525A">
      <w:pPr>
        <w:rPr>
          <w:b/>
        </w:rPr>
      </w:pPr>
      <w:r w:rsidRPr="00C53CFC">
        <w:rPr>
          <w:b/>
        </w:rPr>
        <w:t>Оценка «4» ставится:</w:t>
      </w:r>
    </w:p>
    <w:p w:rsidR="0032525A" w:rsidRPr="00C53CFC" w:rsidRDefault="0032525A" w:rsidP="0032525A">
      <w:pPr>
        <w:ind w:firstLine="708"/>
      </w:pPr>
      <w:r w:rsidRPr="00C53CFC">
        <w:t>- студент умеет применять полученные знания на практике;</w:t>
      </w:r>
    </w:p>
    <w:p w:rsidR="0032525A" w:rsidRPr="00C53CFC" w:rsidRDefault="0032525A" w:rsidP="0032525A">
      <w:pPr>
        <w:ind w:firstLine="708"/>
      </w:pPr>
      <w:r w:rsidRPr="00C53CFC">
        <w:t>- практически безошибочно выполняет работы;</w:t>
      </w:r>
    </w:p>
    <w:p w:rsidR="0032525A" w:rsidRPr="00C53CFC" w:rsidRDefault="0032525A" w:rsidP="0032525A">
      <w:pPr>
        <w:ind w:firstLine="708"/>
      </w:pPr>
      <w:r w:rsidRPr="00C53CFC">
        <w:lastRenderedPageBreak/>
        <w:t>- отчет оформлен недостаточно аккуратно, но в соответствии с требованиями.</w:t>
      </w:r>
    </w:p>
    <w:p w:rsidR="0032525A" w:rsidRPr="00C53CFC" w:rsidRDefault="0032525A" w:rsidP="0032525A">
      <w:pPr>
        <w:rPr>
          <w:b/>
        </w:rPr>
      </w:pPr>
      <w:r w:rsidRPr="00C53CFC">
        <w:rPr>
          <w:b/>
        </w:rPr>
        <w:t>Оценка «3» ставится:</w:t>
      </w:r>
    </w:p>
    <w:p w:rsidR="0032525A" w:rsidRPr="00C53CFC" w:rsidRDefault="0032525A" w:rsidP="0032525A">
      <w:pPr>
        <w:ind w:firstLine="708"/>
      </w:pPr>
      <w:r w:rsidRPr="00C53CFC">
        <w:t>- студент обнаруживает усвоение нового материала, но испытывает затруднение при его самостоятельном воспроизведении и применении на практике;</w:t>
      </w:r>
    </w:p>
    <w:p w:rsidR="0032525A" w:rsidRPr="00C53CFC" w:rsidRDefault="0032525A" w:rsidP="0032525A">
      <w:pPr>
        <w:ind w:firstLine="708"/>
      </w:pPr>
      <w:r w:rsidRPr="00C53CFC">
        <w:t>- при выполнении работ допускает ошибки;</w:t>
      </w:r>
    </w:p>
    <w:p w:rsidR="0032525A" w:rsidRPr="00C53CFC" w:rsidRDefault="0032525A" w:rsidP="0032525A">
      <w:pPr>
        <w:ind w:firstLine="708"/>
      </w:pPr>
      <w:r w:rsidRPr="00C53CFC">
        <w:t>- отчет оформлен не аккуратно или не в соответствии с требованиями.</w:t>
      </w:r>
    </w:p>
    <w:p w:rsidR="0032525A" w:rsidRPr="00C53CFC" w:rsidRDefault="0032525A" w:rsidP="0032525A">
      <w:pPr>
        <w:rPr>
          <w:b/>
        </w:rPr>
      </w:pPr>
      <w:r w:rsidRPr="00C53CFC">
        <w:rPr>
          <w:b/>
        </w:rPr>
        <w:t>Оценка «2» ставится:</w:t>
      </w:r>
    </w:p>
    <w:p w:rsidR="0032525A" w:rsidRPr="00C53CFC" w:rsidRDefault="0032525A" w:rsidP="0032525A">
      <w:pPr>
        <w:ind w:firstLine="708"/>
      </w:pPr>
      <w:r w:rsidRPr="00C53CFC">
        <w:t>- студент не обнаруживает теоретические знания и не может выполнить практическое задание;</w:t>
      </w:r>
    </w:p>
    <w:p w:rsidR="0032525A" w:rsidRDefault="0032525A" w:rsidP="0032525A">
      <w:pPr>
        <w:ind w:firstLine="708"/>
      </w:pPr>
      <w:r w:rsidRPr="00C53CFC">
        <w:t xml:space="preserve">- отчет не оформлен. </w:t>
      </w:r>
    </w:p>
    <w:p w:rsidR="0032525A" w:rsidRDefault="0032525A">
      <w:pPr>
        <w:spacing w:before="-1" w:after="-1"/>
        <w:ind w:firstLine="709"/>
        <w:jc w:val="left"/>
        <w:rPr>
          <w:rFonts w:eastAsiaTheme="majorEastAsia" w:cstheme="majorBidi"/>
          <w:b/>
          <w:bCs/>
          <w:sz w:val="32"/>
        </w:rPr>
      </w:pPr>
      <w:r>
        <w:br w:type="page"/>
      </w:r>
    </w:p>
    <w:p w:rsidR="00BB459C" w:rsidRPr="00B74E80" w:rsidRDefault="00586520" w:rsidP="006A7D54">
      <w:pPr>
        <w:pStyle w:val="1"/>
      </w:pPr>
      <w:r>
        <w:lastRenderedPageBreak/>
        <w:t xml:space="preserve">Лабораторная работа №1 </w:t>
      </w:r>
      <w:r w:rsidR="00F60692">
        <w:t>«</w:t>
      </w:r>
      <w:r w:rsidR="00BB459C" w:rsidRPr="00B74E80">
        <w:t>Диагностирование агрегатов трансмиссии</w:t>
      </w:r>
      <w:r w:rsidR="00EB4E06">
        <w:t>»</w:t>
      </w:r>
    </w:p>
    <w:p w:rsidR="00BB459C" w:rsidRPr="00B74E80" w:rsidRDefault="00BB459C" w:rsidP="006A7D54">
      <w:pPr>
        <w:pStyle w:val="2"/>
      </w:pPr>
      <w:r w:rsidRPr="00B74E80">
        <w:t>Цели работы:</w:t>
      </w:r>
    </w:p>
    <w:p w:rsidR="00BB459C" w:rsidRDefault="00BB459C" w:rsidP="006A7D54">
      <w:pPr>
        <w:ind w:firstLine="708"/>
      </w:pPr>
      <w:r w:rsidRPr="00B74E80">
        <w:t>Получить практические навыки выполнения общей и поэлементной диагностики и регулировочных работ по трансмиссии.</w:t>
      </w:r>
    </w:p>
    <w:p w:rsidR="00EB4E06" w:rsidRPr="00B74E80" w:rsidRDefault="00EB4E06" w:rsidP="006A7D54">
      <w:pPr>
        <w:pStyle w:val="2"/>
        <w:rPr>
          <w:rFonts w:eastAsia="Times New Roman"/>
          <w:shd w:val="clear" w:color="auto" w:fill="FFFFFF"/>
        </w:rPr>
      </w:pPr>
      <w:r w:rsidRPr="00EB4E06">
        <w:t>Оборудование</w:t>
      </w:r>
      <w:r w:rsidRPr="00B74E80">
        <w:rPr>
          <w:rFonts w:eastAsia="Times New Roman"/>
          <w:shd w:val="clear" w:color="auto" w:fill="FFFFFF"/>
        </w:rPr>
        <w:t xml:space="preserve"> рабочего места</w:t>
      </w:r>
    </w:p>
    <w:p w:rsidR="00EB4E06" w:rsidRPr="00EB4E06" w:rsidRDefault="00EB4E06" w:rsidP="00443504">
      <w:pPr>
        <w:rPr>
          <w:rFonts w:eastAsia="Times New Roman"/>
          <w:shd w:val="clear" w:color="auto" w:fill="FFFFFF"/>
        </w:rPr>
      </w:pPr>
      <w:proofErr w:type="spellStart"/>
      <w:r w:rsidRPr="00B74E80">
        <w:rPr>
          <w:rFonts w:eastAsia="Times New Roman"/>
          <w:shd w:val="clear" w:color="auto" w:fill="FFFFFF"/>
        </w:rPr>
        <w:t>Люфтомер</w:t>
      </w:r>
      <w:proofErr w:type="spellEnd"/>
      <w:r w:rsidRPr="00B74E80">
        <w:rPr>
          <w:rFonts w:eastAsia="Times New Roman"/>
          <w:shd w:val="clear" w:color="auto" w:fill="FFFFFF"/>
        </w:rPr>
        <w:t>-динамометр</w:t>
      </w:r>
    </w:p>
    <w:p w:rsidR="00BB459C" w:rsidRDefault="006A7D54" w:rsidP="006A7D54">
      <w:pPr>
        <w:pStyle w:val="2"/>
      </w:pPr>
      <w:r>
        <w:t>Ход работы</w:t>
      </w:r>
    </w:p>
    <w:p w:rsidR="006A7D54" w:rsidRDefault="006A7D54" w:rsidP="00061943">
      <w:pPr>
        <w:pStyle w:val="3"/>
        <w:numPr>
          <w:ilvl w:val="0"/>
          <w:numId w:val="82"/>
        </w:numPr>
      </w:pPr>
      <w:r>
        <w:t>Составить конспект теоретической поддержки:</w:t>
      </w:r>
    </w:p>
    <w:p w:rsidR="00F516F1" w:rsidRPr="00B74E80" w:rsidRDefault="00F516F1" w:rsidP="00F516F1">
      <w:pPr>
        <w:jc w:val="center"/>
        <w:rPr>
          <w:rFonts w:eastAsia="Times New Roman"/>
          <w:b/>
          <w:shd w:val="clear" w:color="auto" w:fill="FFFFFF"/>
        </w:rPr>
      </w:pPr>
      <w:proofErr w:type="spellStart"/>
      <w:r w:rsidRPr="00B74E80">
        <w:rPr>
          <w:rFonts w:eastAsia="Times New Roman"/>
          <w:b/>
          <w:shd w:val="clear" w:color="auto" w:fill="FFFFFF"/>
        </w:rPr>
        <w:t>Люфтомер</w:t>
      </w:r>
      <w:proofErr w:type="spellEnd"/>
      <w:r w:rsidRPr="00B74E80">
        <w:rPr>
          <w:rFonts w:eastAsia="Times New Roman"/>
          <w:b/>
          <w:shd w:val="clear" w:color="auto" w:fill="FFFFFF"/>
        </w:rPr>
        <w:t>-динамометр</w:t>
      </w:r>
    </w:p>
    <w:p w:rsidR="00F516F1" w:rsidRPr="00B74E80" w:rsidRDefault="00F516F1" w:rsidP="00F516F1">
      <w:pPr>
        <w:jc w:val="center"/>
        <w:rPr>
          <w:rFonts w:eastAsia="Times New Roman"/>
          <w:shd w:val="clear" w:color="auto" w:fill="FFFFFF"/>
        </w:rPr>
      </w:pPr>
      <w:r>
        <w:rPr>
          <w:rFonts w:eastAsia="Times New Roman"/>
          <w:noProof/>
          <w:shd w:val="clear" w:color="auto" w:fill="FFFFFF"/>
        </w:rPr>
        <w:drawing>
          <wp:inline distT="0" distB="0" distL="0" distR="0">
            <wp:extent cx="5210810" cy="2521585"/>
            <wp:effectExtent l="0" t="0" r="0" b="0"/>
            <wp:docPr id="63" name="Рисунок 63" descr="071 люятомер-динамомет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71 люятомер-динамометр"/>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810" cy="2521585"/>
                    </a:xfrm>
                    <a:prstGeom prst="rect">
                      <a:avLst/>
                    </a:prstGeom>
                    <a:noFill/>
                    <a:ln>
                      <a:noFill/>
                    </a:ln>
                  </pic:spPr>
                </pic:pic>
              </a:graphicData>
            </a:graphic>
          </wp:inline>
        </w:drawing>
      </w:r>
    </w:p>
    <w:p w:rsidR="00F516F1" w:rsidRPr="00B74E80" w:rsidRDefault="00F516F1" w:rsidP="00F516F1">
      <w:pPr>
        <w:spacing w:line="240" w:lineRule="auto"/>
        <w:jc w:val="center"/>
        <w:rPr>
          <w:rFonts w:cs="Times New Roman"/>
          <w:b/>
          <w:sz w:val="24"/>
          <w:szCs w:val="21"/>
          <w:shd w:val="clear" w:color="auto" w:fill="FBFFFF"/>
        </w:rPr>
      </w:pPr>
      <w:r>
        <w:rPr>
          <w:rFonts w:cs="Times New Roman"/>
          <w:b/>
          <w:sz w:val="24"/>
          <w:szCs w:val="21"/>
          <w:shd w:val="clear" w:color="auto" w:fill="FBFFFF"/>
        </w:rPr>
        <w:t>Рис. 19.1</w:t>
      </w:r>
      <w:r w:rsidRPr="00B74E80">
        <w:rPr>
          <w:rFonts w:cs="Times New Roman"/>
          <w:b/>
          <w:sz w:val="24"/>
          <w:szCs w:val="21"/>
          <w:shd w:val="clear" w:color="auto" w:fill="FBFFFF"/>
        </w:rPr>
        <w:t xml:space="preserve">. Устройство </w:t>
      </w:r>
      <w:proofErr w:type="spellStart"/>
      <w:r w:rsidRPr="00B74E80">
        <w:rPr>
          <w:rFonts w:cs="Times New Roman"/>
          <w:b/>
          <w:sz w:val="24"/>
          <w:szCs w:val="21"/>
          <w:shd w:val="clear" w:color="auto" w:fill="FBFFFF"/>
        </w:rPr>
        <w:t>люфтомера</w:t>
      </w:r>
      <w:proofErr w:type="spellEnd"/>
      <w:r w:rsidRPr="00B74E80">
        <w:rPr>
          <w:rFonts w:cs="Times New Roman"/>
          <w:b/>
          <w:sz w:val="24"/>
          <w:szCs w:val="21"/>
          <w:shd w:val="clear" w:color="auto" w:fill="FBFFFF"/>
        </w:rPr>
        <w:t>-динамометра: 1 – винтовой зажим; 2 – подвижные губки; 3 – фланец крестовины; 4 – жидкостный уровень; 5 – градуированная шкала; 6 – рессорный элемент динамометра; 7 – стрелка динамометра; 8 – шкала динамометра; 9 – рукоятка</w:t>
      </w:r>
    </w:p>
    <w:p w:rsidR="00F516F1" w:rsidRPr="00B74E80" w:rsidRDefault="00F516F1" w:rsidP="00F516F1">
      <w:pPr>
        <w:spacing w:before="100" w:beforeAutospacing="1"/>
        <w:jc w:val="center"/>
        <w:rPr>
          <w:rFonts w:eastAsia="Times New Roman"/>
          <w:b/>
          <w:shd w:val="clear" w:color="auto" w:fill="FFFFFF"/>
        </w:rPr>
      </w:pPr>
      <w:r w:rsidRPr="00B74E80">
        <w:rPr>
          <w:rFonts w:eastAsia="Times New Roman"/>
          <w:b/>
          <w:shd w:val="clear" w:color="auto" w:fill="FFFFFF"/>
        </w:rPr>
        <w:t>Общее диагностирование трансмиссии</w:t>
      </w:r>
    </w:p>
    <w:p w:rsidR="00F516F1" w:rsidRPr="00B74E80" w:rsidRDefault="00F516F1" w:rsidP="00F516F1">
      <w:pPr>
        <w:ind w:firstLine="708"/>
      </w:pPr>
      <w:r w:rsidRPr="00B74E80">
        <w:rPr>
          <w:rFonts w:eastAsia="Times New Roman"/>
          <w:shd w:val="clear" w:color="auto" w:fill="FFFFFF"/>
        </w:rPr>
        <w:t xml:space="preserve">Общее диагностирование трансмиссии производится </w:t>
      </w:r>
      <w:r w:rsidRPr="00B74E80">
        <w:t>по суммарному люфту.</w:t>
      </w:r>
      <w:r>
        <w:t xml:space="preserve"> </w:t>
      </w:r>
      <w:r w:rsidRPr="00B74E80">
        <w:t>Для этого затормаживается коленчатый вал двигателя и за ведущее колесо на нейтральной передаче производят поворот с усилием 15-20Н</w:t>
      </w:r>
      <w:r w:rsidRPr="00B74E80">
        <w:rPr>
          <w:rFonts w:cs="Times New Roman"/>
        </w:rPr>
        <w:t>∙</w:t>
      </w:r>
      <w:r w:rsidRPr="00B74E80">
        <w:t xml:space="preserve">м в ту или другую сторону до полного исчезновения люфта. Шкалу </w:t>
      </w:r>
      <w:proofErr w:type="spellStart"/>
      <w:r w:rsidRPr="00B74E80">
        <w:t>люфтомера</w:t>
      </w:r>
      <w:proofErr w:type="spellEnd"/>
      <w:r w:rsidRPr="00B74E80">
        <w:t xml:space="preserve"> устанавливают на 0</w:t>
      </w:r>
      <w:r w:rsidRPr="00B74E80">
        <w:rPr>
          <w:vertAlign w:val="superscript"/>
        </w:rPr>
        <w:t>о</w:t>
      </w:r>
      <w:r w:rsidRPr="00B74E80">
        <w:t xml:space="preserve"> и производят те же действия в другую сторону.</w:t>
      </w:r>
    </w:p>
    <w:p w:rsidR="00F516F1" w:rsidRDefault="00F516F1" w:rsidP="00F516F1">
      <w:pPr>
        <w:rPr>
          <w:b/>
        </w:rPr>
      </w:pPr>
    </w:p>
    <w:p w:rsidR="00F516F1" w:rsidRDefault="00F516F1" w:rsidP="00F516F1">
      <w:pPr>
        <w:rPr>
          <w:b/>
        </w:rPr>
      </w:pPr>
    </w:p>
    <w:p w:rsidR="00F516F1" w:rsidRPr="00B74E80" w:rsidRDefault="00F516F1" w:rsidP="00F516F1">
      <w:pPr>
        <w:rPr>
          <w:b/>
        </w:rPr>
      </w:pPr>
      <w:r>
        <w:rPr>
          <w:b/>
        </w:rPr>
        <w:lastRenderedPageBreak/>
        <w:t>Табл.19.1</w:t>
      </w:r>
      <w:r w:rsidRPr="00B74E80">
        <w:rPr>
          <w:b/>
        </w:rPr>
        <w:t>. Максимальные допустимые значения люфтов трансмиссии</w:t>
      </w:r>
    </w:p>
    <w:tbl>
      <w:tblPr>
        <w:tblStyle w:val="af8"/>
        <w:tblW w:w="0" w:type="auto"/>
        <w:tblLook w:val="04A0" w:firstRow="1" w:lastRow="0" w:firstColumn="1" w:lastColumn="0" w:noHBand="0" w:noVBand="1"/>
      </w:tblPr>
      <w:tblGrid>
        <w:gridCol w:w="6099"/>
        <w:gridCol w:w="1736"/>
        <w:gridCol w:w="1736"/>
      </w:tblGrid>
      <w:tr w:rsidR="00F516F1" w:rsidRPr="00B74E80" w:rsidTr="008E319F">
        <w:tc>
          <w:tcPr>
            <w:tcW w:w="6204" w:type="dxa"/>
            <w:vAlign w:val="center"/>
          </w:tcPr>
          <w:p w:rsidR="00F516F1" w:rsidRPr="00DD4F89" w:rsidRDefault="00F516F1" w:rsidP="008E319F">
            <w:pPr>
              <w:jc w:val="center"/>
              <w:rPr>
                <w:rFonts w:ascii="Times New Roman" w:hAnsi="Times New Roman" w:cs="Times New Roman"/>
                <w:b/>
                <w:sz w:val="28"/>
              </w:rPr>
            </w:pPr>
            <w:r w:rsidRPr="00DD4F89">
              <w:rPr>
                <w:rFonts w:ascii="Times New Roman" w:hAnsi="Times New Roman" w:cs="Times New Roman"/>
                <w:b/>
                <w:sz w:val="28"/>
              </w:rPr>
              <w:t>Агрегаты трансмиссии</w:t>
            </w:r>
          </w:p>
        </w:tc>
        <w:tc>
          <w:tcPr>
            <w:tcW w:w="1701" w:type="dxa"/>
          </w:tcPr>
          <w:p w:rsidR="00F516F1" w:rsidRPr="00DD4F89" w:rsidRDefault="00F516F1" w:rsidP="008E319F">
            <w:pPr>
              <w:jc w:val="center"/>
              <w:rPr>
                <w:rFonts w:ascii="Times New Roman" w:hAnsi="Times New Roman" w:cs="Times New Roman"/>
                <w:b/>
                <w:sz w:val="28"/>
              </w:rPr>
            </w:pPr>
            <w:r w:rsidRPr="00DD4F89">
              <w:rPr>
                <w:rFonts w:ascii="Times New Roman" w:hAnsi="Times New Roman" w:cs="Times New Roman"/>
                <w:b/>
                <w:sz w:val="28"/>
              </w:rPr>
              <w:t>Легковые автомобили</w:t>
            </w:r>
          </w:p>
        </w:tc>
        <w:tc>
          <w:tcPr>
            <w:tcW w:w="1666" w:type="dxa"/>
          </w:tcPr>
          <w:p w:rsidR="00F516F1" w:rsidRPr="00DD4F89" w:rsidRDefault="00F516F1" w:rsidP="008E319F">
            <w:pPr>
              <w:jc w:val="center"/>
              <w:rPr>
                <w:rFonts w:ascii="Times New Roman" w:hAnsi="Times New Roman" w:cs="Times New Roman"/>
                <w:b/>
                <w:sz w:val="28"/>
              </w:rPr>
            </w:pPr>
            <w:r w:rsidRPr="00DD4F89">
              <w:rPr>
                <w:rFonts w:ascii="Times New Roman" w:hAnsi="Times New Roman" w:cs="Times New Roman"/>
                <w:b/>
                <w:sz w:val="28"/>
              </w:rPr>
              <w:t>Грузовые автомобили</w:t>
            </w:r>
          </w:p>
        </w:tc>
      </w:tr>
      <w:tr w:rsidR="00F516F1" w:rsidRPr="00B74E80" w:rsidTr="008E319F">
        <w:tc>
          <w:tcPr>
            <w:tcW w:w="6204" w:type="dxa"/>
          </w:tcPr>
          <w:p w:rsidR="00F516F1" w:rsidRPr="008E319F" w:rsidRDefault="00F516F1" w:rsidP="008E319F">
            <w:pPr>
              <w:rPr>
                <w:rFonts w:ascii="Times New Roman" w:hAnsi="Times New Roman" w:cs="Times New Roman"/>
                <w:sz w:val="28"/>
              </w:rPr>
            </w:pPr>
            <w:r w:rsidRPr="008E319F">
              <w:rPr>
                <w:rFonts w:ascii="Times New Roman" w:hAnsi="Times New Roman" w:cs="Times New Roman"/>
                <w:sz w:val="28"/>
              </w:rPr>
              <w:t>Главная передача</w:t>
            </w:r>
          </w:p>
        </w:tc>
        <w:tc>
          <w:tcPr>
            <w:tcW w:w="1701" w:type="dxa"/>
            <w:vAlign w:val="center"/>
          </w:tcPr>
          <w:p w:rsidR="00F516F1" w:rsidRPr="008E319F" w:rsidRDefault="00F516F1" w:rsidP="008E319F">
            <w:pPr>
              <w:jc w:val="center"/>
              <w:rPr>
                <w:rFonts w:ascii="Times New Roman" w:hAnsi="Times New Roman" w:cs="Times New Roman"/>
                <w:sz w:val="28"/>
              </w:rPr>
            </w:pPr>
            <w:r w:rsidRPr="008E319F">
              <w:rPr>
                <w:rFonts w:ascii="Times New Roman" w:hAnsi="Times New Roman" w:cs="Times New Roman"/>
                <w:sz w:val="28"/>
              </w:rPr>
              <w:t>15-20</w:t>
            </w:r>
            <w:r w:rsidRPr="008E319F">
              <w:rPr>
                <w:rFonts w:ascii="Times New Roman" w:hAnsi="Times New Roman" w:cs="Times New Roman"/>
                <w:sz w:val="28"/>
                <w:vertAlign w:val="superscript"/>
              </w:rPr>
              <w:t>о</w:t>
            </w:r>
          </w:p>
        </w:tc>
        <w:tc>
          <w:tcPr>
            <w:tcW w:w="1666" w:type="dxa"/>
            <w:vAlign w:val="center"/>
          </w:tcPr>
          <w:p w:rsidR="00F516F1" w:rsidRPr="008E319F" w:rsidRDefault="00F516F1" w:rsidP="008E319F">
            <w:pPr>
              <w:jc w:val="center"/>
              <w:rPr>
                <w:rFonts w:ascii="Times New Roman" w:hAnsi="Times New Roman" w:cs="Times New Roman"/>
                <w:sz w:val="28"/>
              </w:rPr>
            </w:pPr>
            <w:r w:rsidRPr="008E319F">
              <w:rPr>
                <w:rFonts w:ascii="Times New Roman" w:hAnsi="Times New Roman" w:cs="Times New Roman"/>
                <w:sz w:val="28"/>
              </w:rPr>
              <w:t>60</w:t>
            </w:r>
            <w:r w:rsidRPr="008E319F">
              <w:rPr>
                <w:rFonts w:ascii="Times New Roman" w:hAnsi="Times New Roman" w:cs="Times New Roman"/>
                <w:sz w:val="28"/>
                <w:vertAlign w:val="superscript"/>
              </w:rPr>
              <w:t>о</w:t>
            </w:r>
          </w:p>
        </w:tc>
      </w:tr>
      <w:tr w:rsidR="00F516F1" w:rsidRPr="00B74E80" w:rsidTr="008E319F">
        <w:tc>
          <w:tcPr>
            <w:tcW w:w="6204" w:type="dxa"/>
          </w:tcPr>
          <w:p w:rsidR="00F516F1" w:rsidRPr="008E319F" w:rsidRDefault="00F516F1" w:rsidP="008E319F">
            <w:pPr>
              <w:rPr>
                <w:rFonts w:ascii="Times New Roman" w:hAnsi="Times New Roman" w:cs="Times New Roman"/>
                <w:sz w:val="28"/>
              </w:rPr>
            </w:pPr>
            <w:r w:rsidRPr="008E319F">
              <w:rPr>
                <w:rFonts w:ascii="Times New Roman" w:hAnsi="Times New Roman" w:cs="Times New Roman"/>
                <w:sz w:val="28"/>
              </w:rPr>
              <w:t>Коробка передач</w:t>
            </w:r>
          </w:p>
        </w:tc>
        <w:tc>
          <w:tcPr>
            <w:tcW w:w="1701" w:type="dxa"/>
            <w:vAlign w:val="center"/>
          </w:tcPr>
          <w:p w:rsidR="00F516F1" w:rsidRPr="008E319F" w:rsidRDefault="00F516F1" w:rsidP="008E319F">
            <w:pPr>
              <w:jc w:val="center"/>
              <w:rPr>
                <w:rFonts w:ascii="Times New Roman" w:hAnsi="Times New Roman" w:cs="Times New Roman"/>
                <w:sz w:val="28"/>
              </w:rPr>
            </w:pPr>
            <w:r w:rsidRPr="008E319F">
              <w:rPr>
                <w:rFonts w:ascii="Times New Roman" w:hAnsi="Times New Roman" w:cs="Times New Roman"/>
                <w:sz w:val="28"/>
              </w:rPr>
              <w:t>5</w:t>
            </w:r>
            <w:r w:rsidRPr="008E319F">
              <w:rPr>
                <w:rFonts w:ascii="Times New Roman" w:hAnsi="Times New Roman" w:cs="Times New Roman"/>
                <w:sz w:val="28"/>
                <w:vertAlign w:val="superscript"/>
              </w:rPr>
              <w:t>о</w:t>
            </w:r>
          </w:p>
        </w:tc>
        <w:tc>
          <w:tcPr>
            <w:tcW w:w="1666" w:type="dxa"/>
            <w:vAlign w:val="center"/>
          </w:tcPr>
          <w:p w:rsidR="00F516F1" w:rsidRPr="008E319F" w:rsidRDefault="00F516F1" w:rsidP="008E319F">
            <w:pPr>
              <w:jc w:val="center"/>
              <w:rPr>
                <w:rFonts w:ascii="Times New Roman" w:hAnsi="Times New Roman" w:cs="Times New Roman"/>
                <w:sz w:val="28"/>
              </w:rPr>
            </w:pPr>
            <w:r w:rsidRPr="008E319F">
              <w:rPr>
                <w:rFonts w:ascii="Times New Roman" w:hAnsi="Times New Roman" w:cs="Times New Roman"/>
                <w:sz w:val="28"/>
              </w:rPr>
              <w:t>15</w:t>
            </w:r>
            <w:r w:rsidRPr="008E319F">
              <w:rPr>
                <w:rFonts w:ascii="Times New Roman" w:hAnsi="Times New Roman" w:cs="Times New Roman"/>
                <w:sz w:val="28"/>
                <w:vertAlign w:val="superscript"/>
              </w:rPr>
              <w:t>о</w:t>
            </w:r>
          </w:p>
        </w:tc>
      </w:tr>
      <w:tr w:rsidR="00F516F1" w:rsidRPr="00B74E80" w:rsidTr="008E319F">
        <w:tc>
          <w:tcPr>
            <w:tcW w:w="6204" w:type="dxa"/>
          </w:tcPr>
          <w:p w:rsidR="00F516F1" w:rsidRPr="008E319F" w:rsidRDefault="00F516F1" w:rsidP="008E319F">
            <w:pPr>
              <w:rPr>
                <w:rFonts w:ascii="Times New Roman" w:hAnsi="Times New Roman" w:cs="Times New Roman"/>
                <w:sz w:val="28"/>
              </w:rPr>
            </w:pPr>
            <w:r w:rsidRPr="008E319F">
              <w:rPr>
                <w:rFonts w:ascii="Times New Roman" w:hAnsi="Times New Roman" w:cs="Times New Roman"/>
                <w:sz w:val="28"/>
              </w:rPr>
              <w:t>Карданная передача/ШРУС</w:t>
            </w:r>
          </w:p>
        </w:tc>
        <w:tc>
          <w:tcPr>
            <w:tcW w:w="1701" w:type="dxa"/>
            <w:vAlign w:val="center"/>
          </w:tcPr>
          <w:p w:rsidR="00F516F1" w:rsidRPr="008E319F" w:rsidRDefault="00F516F1" w:rsidP="008E319F">
            <w:pPr>
              <w:jc w:val="center"/>
              <w:rPr>
                <w:rFonts w:ascii="Times New Roman" w:hAnsi="Times New Roman" w:cs="Times New Roman"/>
                <w:sz w:val="28"/>
              </w:rPr>
            </w:pPr>
            <w:r w:rsidRPr="008E319F">
              <w:rPr>
                <w:rFonts w:ascii="Times New Roman" w:hAnsi="Times New Roman" w:cs="Times New Roman"/>
                <w:sz w:val="28"/>
              </w:rPr>
              <w:t>5</w:t>
            </w:r>
            <w:r w:rsidRPr="008E319F">
              <w:rPr>
                <w:rFonts w:ascii="Times New Roman" w:hAnsi="Times New Roman" w:cs="Times New Roman"/>
                <w:sz w:val="28"/>
                <w:vertAlign w:val="superscript"/>
              </w:rPr>
              <w:t>о</w:t>
            </w:r>
          </w:p>
        </w:tc>
        <w:tc>
          <w:tcPr>
            <w:tcW w:w="1666" w:type="dxa"/>
            <w:vAlign w:val="center"/>
          </w:tcPr>
          <w:p w:rsidR="00F516F1" w:rsidRPr="008E319F" w:rsidRDefault="00F516F1" w:rsidP="008E319F">
            <w:pPr>
              <w:jc w:val="center"/>
              <w:rPr>
                <w:rFonts w:ascii="Times New Roman" w:hAnsi="Times New Roman" w:cs="Times New Roman"/>
                <w:sz w:val="28"/>
              </w:rPr>
            </w:pPr>
            <w:r w:rsidRPr="008E319F">
              <w:rPr>
                <w:rFonts w:ascii="Times New Roman" w:hAnsi="Times New Roman" w:cs="Times New Roman"/>
                <w:sz w:val="28"/>
              </w:rPr>
              <w:t>6</w:t>
            </w:r>
            <w:r w:rsidRPr="008E319F">
              <w:rPr>
                <w:rFonts w:ascii="Times New Roman" w:hAnsi="Times New Roman" w:cs="Times New Roman"/>
                <w:sz w:val="28"/>
                <w:vertAlign w:val="superscript"/>
              </w:rPr>
              <w:t>о</w:t>
            </w:r>
          </w:p>
        </w:tc>
      </w:tr>
      <w:tr w:rsidR="00F516F1" w:rsidRPr="00B74E80" w:rsidTr="008E319F">
        <w:tc>
          <w:tcPr>
            <w:tcW w:w="6204" w:type="dxa"/>
          </w:tcPr>
          <w:p w:rsidR="00F516F1" w:rsidRPr="008E319F" w:rsidRDefault="00F516F1" w:rsidP="008E319F">
            <w:pPr>
              <w:rPr>
                <w:rFonts w:ascii="Times New Roman" w:hAnsi="Times New Roman" w:cs="Times New Roman"/>
                <w:sz w:val="28"/>
              </w:rPr>
            </w:pPr>
            <w:r w:rsidRPr="008E319F">
              <w:rPr>
                <w:rFonts w:ascii="Times New Roman" w:hAnsi="Times New Roman" w:cs="Times New Roman"/>
                <w:sz w:val="28"/>
              </w:rPr>
              <w:t>Суммарный люфт</w:t>
            </w:r>
          </w:p>
        </w:tc>
        <w:tc>
          <w:tcPr>
            <w:tcW w:w="1701" w:type="dxa"/>
            <w:vAlign w:val="center"/>
          </w:tcPr>
          <w:p w:rsidR="00F516F1" w:rsidRPr="008E319F" w:rsidRDefault="00F516F1" w:rsidP="008E319F">
            <w:pPr>
              <w:jc w:val="center"/>
              <w:rPr>
                <w:rFonts w:ascii="Times New Roman" w:hAnsi="Times New Roman" w:cs="Times New Roman"/>
                <w:sz w:val="28"/>
              </w:rPr>
            </w:pPr>
            <w:r w:rsidRPr="008E319F">
              <w:rPr>
                <w:rFonts w:ascii="Times New Roman" w:hAnsi="Times New Roman" w:cs="Times New Roman"/>
                <w:sz w:val="28"/>
              </w:rPr>
              <w:t>45-50</w:t>
            </w:r>
            <w:r w:rsidRPr="008E319F">
              <w:rPr>
                <w:rFonts w:ascii="Times New Roman" w:hAnsi="Times New Roman" w:cs="Times New Roman"/>
                <w:sz w:val="28"/>
                <w:vertAlign w:val="superscript"/>
              </w:rPr>
              <w:t>о</w:t>
            </w:r>
          </w:p>
        </w:tc>
        <w:tc>
          <w:tcPr>
            <w:tcW w:w="1666" w:type="dxa"/>
            <w:vAlign w:val="center"/>
          </w:tcPr>
          <w:p w:rsidR="00F516F1" w:rsidRPr="008E319F" w:rsidRDefault="00F516F1" w:rsidP="008E319F">
            <w:pPr>
              <w:jc w:val="center"/>
              <w:rPr>
                <w:rFonts w:ascii="Times New Roman" w:hAnsi="Times New Roman" w:cs="Times New Roman"/>
                <w:sz w:val="28"/>
              </w:rPr>
            </w:pPr>
            <w:r w:rsidRPr="008E319F">
              <w:rPr>
                <w:rFonts w:ascii="Times New Roman" w:hAnsi="Times New Roman" w:cs="Times New Roman"/>
                <w:sz w:val="28"/>
              </w:rPr>
              <w:t>-</w:t>
            </w:r>
          </w:p>
        </w:tc>
      </w:tr>
    </w:tbl>
    <w:p w:rsidR="00F516F1" w:rsidRDefault="00F516F1" w:rsidP="00F516F1">
      <w:pPr>
        <w:ind w:firstLine="708"/>
      </w:pPr>
    </w:p>
    <w:p w:rsidR="00F516F1" w:rsidRPr="00B74E80" w:rsidRDefault="00F516F1" w:rsidP="00DD4F89">
      <w:pPr>
        <w:ind w:firstLine="708"/>
      </w:pPr>
      <w:r w:rsidRPr="00B74E80">
        <w:t>Суммарный люфт в агрегатах и механизмах трансмиссии автомобилей с передним приводом может быть определен при вывешивании одного из передних колес, присоединении динамометра к гайке крепления колеса и установке угломера у колеса.</w:t>
      </w:r>
    </w:p>
    <w:p w:rsidR="00F516F1" w:rsidRPr="00B74E80" w:rsidRDefault="00F516F1" w:rsidP="00DD4F89">
      <w:pPr>
        <w:jc w:val="center"/>
        <w:rPr>
          <w:b/>
        </w:rPr>
      </w:pPr>
      <w:r w:rsidRPr="00B74E80">
        <w:rPr>
          <w:b/>
        </w:rPr>
        <w:t>Шумы и вибрации</w:t>
      </w:r>
    </w:p>
    <w:p w:rsidR="00F516F1" w:rsidRPr="00B74E80" w:rsidRDefault="00F516F1" w:rsidP="00DD4F89">
      <w:pPr>
        <w:ind w:firstLine="708"/>
      </w:pPr>
      <w:r w:rsidRPr="00B74E80">
        <w:t>Повышенный шум появляется при износе зубчатых колес, подшипников и синхронизаторов, увеличении зазора между ведущим и ведомым валами, недостаточном количестве или загрязнении смазочного материала.</w:t>
      </w:r>
    </w:p>
    <w:p w:rsidR="00F516F1" w:rsidRPr="00B74E80" w:rsidRDefault="00F516F1" w:rsidP="00DD4F89">
      <w:pPr>
        <w:ind w:firstLine="709"/>
      </w:pPr>
      <w:r w:rsidRPr="00B74E80">
        <w:t>Стук при трогании автомобиля с места или резком увеличении нагрузки при движении автомобиля может быть вызван:</w:t>
      </w:r>
    </w:p>
    <w:p w:rsidR="00F516F1" w:rsidRPr="00B74E80" w:rsidRDefault="00F516F1" w:rsidP="00061943">
      <w:pPr>
        <w:pStyle w:val="ab"/>
        <w:numPr>
          <w:ilvl w:val="0"/>
          <w:numId w:val="74"/>
        </w:numPr>
      </w:pPr>
      <w:r w:rsidRPr="00B74E80">
        <w:t>увеличением бокового зазора в зацеплении зубчатой пары главной передачи или дифференциала;</w:t>
      </w:r>
    </w:p>
    <w:p w:rsidR="00F516F1" w:rsidRPr="00B74E80" w:rsidRDefault="00F516F1" w:rsidP="00061943">
      <w:pPr>
        <w:pStyle w:val="ab"/>
        <w:numPr>
          <w:ilvl w:val="0"/>
          <w:numId w:val="74"/>
        </w:numPr>
      </w:pPr>
      <w:r w:rsidRPr="00B74E80">
        <w:t>износом зубьев и опорных шайб сателлитов;</w:t>
      </w:r>
    </w:p>
    <w:p w:rsidR="00F516F1" w:rsidRPr="00B74E80" w:rsidRDefault="00F516F1" w:rsidP="00061943">
      <w:pPr>
        <w:pStyle w:val="ab"/>
        <w:numPr>
          <w:ilvl w:val="0"/>
          <w:numId w:val="74"/>
        </w:numPr>
      </w:pPr>
      <w:r w:rsidRPr="00B74E80">
        <w:t>ослаблением крепления шестерни к чашке дифференциала;</w:t>
      </w:r>
    </w:p>
    <w:p w:rsidR="00F516F1" w:rsidRPr="00B74E80" w:rsidRDefault="00F516F1" w:rsidP="00061943">
      <w:pPr>
        <w:pStyle w:val="ab"/>
        <w:numPr>
          <w:ilvl w:val="0"/>
          <w:numId w:val="74"/>
        </w:numPr>
      </w:pPr>
      <w:r w:rsidRPr="00B74E80">
        <w:t>износом подшипников или нарушением их регулировки;</w:t>
      </w:r>
    </w:p>
    <w:p w:rsidR="00F516F1" w:rsidRPr="00B74E80" w:rsidRDefault="00F516F1" w:rsidP="00061943">
      <w:pPr>
        <w:pStyle w:val="ab"/>
        <w:numPr>
          <w:ilvl w:val="0"/>
          <w:numId w:val="74"/>
        </w:numPr>
      </w:pPr>
      <w:r w:rsidRPr="00B74E80">
        <w:t>износом крестовин карданной передачи.</w:t>
      </w:r>
    </w:p>
    <w:p w:rsidR="00F516F1" w:rsidRPr="00B74E80" w:rsidRDefault="00F516F1" w:rsidP="00DD4F89">
      <w:pPr>
        <w:ind w:firstLine="708"/>
      </w:pPr>
      <w:r w:rsidRPr="00B74E80">
        <w:t>Шум шестерен при движении автомобиля со скоростью 30-60 км/ч под действием тяговой силы, создаваемой двигателем (а не накатом), свидетельствует о неправильном зацеплении шестерен (пятно контакта смещается в сторону широкой части зубьев ведомой шестерни). Шум шестерен при торможении двигателем свидетельствует о смещении пятна контакта зацепления в сторону узкой части зубьев ведомой шестерни.</w:t>
      </w:r>
    </w:p>
    <w:p w:rsidR="00F516F1" w:rsidRPr="00B74E80" w:rsidRDefault="00F516F1" w:rsidP="00DD4F89">
      <w:pPr>
        <w:ind w:firstLine="708"/>
      </w:pPr>
      <w:r w:rsidRPr="00B74E80">
        <w:t>Повышенные уровни вибрации и шума в заднем мосту появляются по следующим причинам:</w:t>
      </w:r>
    </w:p>
    <w:p w:rsidR="00F516F1" w:rsidRPr="00B74E80" w:rsidRDefault="00F516F1" w:rsidP="00061943">
      <w:pPr>
        <w:pStyle w:val="ab"/>
        <w:numPr>
          <w:ilvl w:val="0"/>
          <w:numId w:val="83"/>
        </w:numPr>
      </w:pPr>
      <w:r w:rsidRPr="00B74E80">
        <w:lastRenderedPageBreak/>
        <w:t>увеличение бокового зазора в зацеплении зубчатой пары в результате износа их зубьев или подшипников;</w:t>
      </w:r>
    </w:p>
    <w:p w:rsidR="00F516F1" w:rsidRPr="00B74E80" w:rsidRDefault="00F516F1" w:rsidP="00061943">
      <w:pPr>
        <w:pStyle w:val="ab"/>
        <w:numPr>
          <w:ilvl w:val="0"/>
          <w:numId w:val="83"/>
        </w:numPr>
      </w:pPr>
      <w:r w:rsidRPr="00B74E80">
        <w:t>нарушение регулировки зацепления зубчатой пары по контакту;</w:t>
      </w:r>
    </w:p>
    <w:p w:rsidR="00F516F1" w:rsidRPr="00B74E80" w:rsidRDefault="00F516F1" w:rsidP="00061943">
      <w:pPr>
        <w:pStyle w:val="ab"/>
        <w:numPr>
          <w:ilvl w:val="0"/>
          <w:numId w:val="83"/>
        </w:numPr>
      </w:pPr>
      <w:r w:rsidRPr="00B74E80">
        <w:t>ослабление затяжки подшипников;</w:t>
      </w:r>
    </w:p>
    <w:p w:rsidR="00F516F1" w:rsidRPr="00B74E80" w:rsidRDefault="00F516F1" w:rsidP="00061943">
      <w:pPr>
        <w:pStyle w:val="ab"/>
        <w:numPr>
          <w:ilvl w:val="0"/>
          <w:numId w:val="83"/>
        </w:numPr>
      </w:pPr>
      <w:r w:rsidRPr="00B74E80">
        <w:t>биение вала шестерни вследствие износа подшипников;</w:t>
      </w:r>
    </w:p>
    <w:p w:rsidR="00F516F1" w:rsidRPr="00B74E80" w:rsidRDefault="00F516F1" w:rsidP="00061943">
      <w:pPr>
        <w:pStyle w:val="ab"/>
        <w:numPr>
          <w:ilvl w:val="0"/>
          <w:numId w:val="83"/>
        </w:numPr>
      </w:pPr>
      <w:r w:rsidRPr="00B74E80">
        <w:t>наличие дефектов деталей дифференциала, проявляющихся при движении автомобиля по криволинейной траектории.</w:t>
      </w:r>
    </w:p>
    <w:p w:rsidR="00F516F1" w:rsidRPr="00B74E80" w:rsidRDefault="00F516F1" w:rsidP="00DD4F89">
      <w:pPr>
        <w:pStyle w:val="3"/>
      </w:pPr>
      <w:r>
        <w:t>Произвести проверку элементов трансмиссии:</w:t>
      </w:r>
    </w:p>
    <w:p w:rsidR="00F516F1" w:rsidRPr="00B74E80" w:rsidRDefault="00F516F1" w:rsidP="00DD4F89">
      <w:pPr>
        <w:ind w:firstLine="708"/>
      </w:pPr>
      <w:r w:rsidRPr="00B74E80">
        <w:t>Диагностирование КПП производится по следующим параметрам:</w:t>
      </w:r>
    </w:p>
    <w:p w:rsidR="00F516F1" w:rsidRPr="00B74E80" w:rsidRDefault="00F516F1" w:rsidP="00061943">
      <w:pPr>
        <w:pStyle w:val="ab"/>
        <w:numPr>
          <w:ilvl w:val="0"/>
          <w:numId w:val="84"/>
        </w:numPr>
        <w:ind w:left="0" w:firstLine="360"/>
        <w:rPr>
          <w:rFonts w:eastAsia="Times New Roman"/>
          <w:shd w:val="clear" w:color="auto" w:fill="FFFFFF"/>
        </w:rPr>
      </w:pPr>
      <w:r w:rsidRPr="00B74E80">
        <w:rPr>
          <w:u w:val="single"/>
        </w:rPr>
        <w:t>Шум при работе</w:t>
      </w:r>
      <w:r w:rsidRPr="00B74E80">
        <w:t>: износ зубьев шестерен, подшипников, шлицев на шестернях и валах; низкий уровень или пониженная вязкость смазочного масла; ослабление крепления КПП к двигателю.</w:t>
      </w:r>
    </w:p>
    <w:p w:rsidR="00F516F1" w:rsidRPr="00B74E80" w:rsidRDefault="00F516F1" w:rsidP="00061943">
      <w:pPr>
        <w:pStyle w:val="ab"/>
        <w:numPr>
          <w:ilvl w:val="0"/>
          <w:numId w:val="84"/>
        </w:numPr>
        <w:ind w:left="0" w:firstLine="360"/>
        <w:rPr>
          <w:rFonts w:eastAsia="Times New Roman"/>
          <w:shd w:val="clear" w:color="auto" w:fill="FFFFFF"/>
        </w:rPr>
      </w:pPr>
      <w:r w:rsidRPr="00B74E80">
        <w:rPr>
          <w:u w:val="single"/>
        </w:rPr>
        <w:t>Произвольное выключение передачи</w:t>
      </w:r>
      <w:r w:rsidRPr="00B74E80">
        <w:t>: износ зубьев шестерен; ослабление или поломка пружин фиксаторов; износ выточек на ползунах переключения; износ вилок переключения передач.</w:t>
      </w:r>
    </w:p>
    <w:p w:rsidR="00F516F1" w:rsidRPr="00B74E80" w:rsidRDefault="00F516F1" w:rsidP="00061943">
      <w:pPr>
        <w:pStyle w:val="ab"/>
        <w:numPr>
          <w:ilvl w:val="0"/>
          <w:numId w:val="84"/>
        </w:numPr>
        <w:ind w:left="0" w:firstLine="360"/>
        <w:rPr>
          <w:rFonts w:eastAsia="Times New Roman"/>
          <w:shd w:val="clear" w:color="auto" w:fill="FFFFFF"/>
        </w:rPr>
      </w:pPr>
      <w:r w:rsidRPr="00B74E80">
        <w:rPr>
          <w:u w:val="single"/>
        </w:rPr>
        <w:t>Повышенное усилие при переключении передач</w:t>
      </w:r>
      <w:r w:rsidRPr="00B74E80">
        <w:t>: повышенная вязкость масла; загрязнение направляющих ползунов; заедание рычага переключения или фиксаторов.</w:t>
      </w:r>
    </w:p>
    <w:p w:rsidR="00F516F1" w:rsidRPr="00B74E80" w:rsidRDefault="00F516F1" w:rsidP="00061943">
      <w:pPr>
        <w:pStyle w:val="ab"/>
        <w:numPr>
          <w:ilvl w:val="0"/>
          <w:numId w:val="84"/>
        </w:numPr>
        <w:ind w:left="0" w:firstLine="360"/>
        <w:rPr>
          <w:rFonts w:eastAsia="Times New Roman"/>
          <w:shd w:val="clear" w:color="auto" w:fill="FFFFFF"/>
        </w:rPr>
      </w:pPr>
      <w:r w:rsidRPr="00B74E80">
        <w:rPr>
          <w:u w:val="single"/>
        </w:rPr>
        <w:t>Перегрев</w:t>
      </w:r>
      <w:r w:rsidRPr="00B74E80">
        <w:t>: низкий уровень масла; низкая вязкость масла; высокий момент затяжки подшипников КПП.</w:t>
      </w:r>
    </w:p>
    <w:p w:rsidR="00F516F1" w:rsidRPr="00B74E80" w:rsidRDefault="00F516F1" w:rsidP="00061943">
      <w:pPr>
        <w:pStyle w:val="ab"/>
        <w:numPr>
          <w:ilvl w:val="0"/>
          <w:numId w:val="84"/>
        </w:numPr>
        <w:ind w:left="0" w:firstLine="360"/>
        <w:rPr>
          <w:rFonts w:eastAsia="Times New Roman"/>
          <w:shd w:val="clear" w:color="auto" w:fill="FFFFFF"/>
        </w:rPr>
      </w:pPr>
      <w:r w:rsidRPr="00B74E80">
        <w:rPr>
          <w:u w:val="single"/>
        </w:rPr>
        <w:t>Большой люфт</w:t>
      </w:r>
      <w:r w:rsidRPr="00B74E80">
        <w:t>: изношены боковые поверхности зубьев.</w:t>
      </w:r>
    </w:p>
    <w:p w:rsidR="00F516F1" w:rsidRPr="00B74E80" w:rsidRDefault="00F516F1" w:rsidP="00061943">
      <w:pPr>
        <w:pStyle w:val="ab"/>
        <w:numPr>
          <w:ilvl w:val="0"/>
          <w:numId w:val="84"/>
        </w:numPr>
        <w:ind w:left="0" w:firstLine="360"/>
        <w:rPr>
          <w:rFonts w:eastAsia="Times New Roman"/>
          <w:shd w:val="clear" w:color="auto" w:fill="FFFFFF"/>
        </w:rPr>
      </w:pPr>
      <w:r w:rsidRPr="00B74E80">
        <w:rPr>
          <w:u w:val="single"/>
        </w:rPr>
        <w:t>Нарушение герметичности КПП</w:t>
      </w:r>
      <w:r w:rsidRPr="00B74E80">
        <w:t>: нарушение целостности прокладок и манжет; ослабление крепления крышек.</w:t>
      </w:r>
    </w:p>
    <w:p w:rsidR="00F516F1" w:rsidRPr="00B74E80" w:rsidRDefault="00F516F1" w:rsidP="00DD4F89">
      <w:pPr>
        <w:ind w:firstLine="708"/>
      </w:pPr>
      <w:r w:rsidRPr="00B74E80">
        <w:t xml:space="preserve">Неисправности </w:t>
      </w:r>
      <w:r w:rsidRPr="00B74E80">
        <w:rPr>
          <w:b/>
        </w:rPr>
        <w:t>карданной передачи</w:t>
      </w:r>
      <w:r w:rsidRPr="00B74E80">
        <w:t xml:space="preserve"> могут заключаться в биении вала, его вибрации и появлении зазора в шарнирах.</w:t>
      </w:r>
    </w:p>
    <w:p w:rsidR="00F516F1" w:rsidRPr="00B74E80" w:rsidRDefault="00F516F1" w:rsidP="00DD4F89">
      <w:pPr>
        <w:ind w:firstLine="708"/>
      </w:pPr>
      <w:r w:rsidRPr="00B74E80">
        <w:t>Шум и стуки при резком изменении частоты вращения указывают на износ подшипников крестовин или шлицевого соединения валов. Стук при движении накатом - на ослабление крепления или износ подшипника промежуточной опоры. Вибрации вала указывают на нарушение его балансировки или прогиб.</w:t>
      </w:r>
    </w:p>
    <w:p w:rsidR="00F516F1" w:rsidRPr="00B74E80" w:rsidRDefault="00F516F1" w:rsidP="00DD4F89">
      <w:pPr>
        <w:ind w:firstLine="708"/>
      </w:pPr>
      <w:r w:rsidRPr="00B74E80">
        <w:lastRenderedPageBreak/>
        <w:t>Карданную передачу диагностируют путем замера суммарного люфта в карданных и шлицевых соединениях в следующем порядке:</w:t>
      </w:r>
    </w:p>
    <w:p w:rsidR="00F516F1" w:rsidRPr="00B74E80" w:rsidRDefault="00F516F1" w:rsidP="00061943">
      <w:pPr>
        <w:pStyle w:val="ab"/>
        <w:numPr>
          <w:ilvl w:val="0"/>
          <w:numId w:val="85"/>
        </w:numPr>
        <w:rPr>
          <w:rFonts w:eastAsia="Times New Roman"/>
          <w:shd w:val="clear" w:color="auto" w:fill="FFFFFF"/>
        </w:rPr>
      </w:pPr>
      <w:r w:rsidRPr="00B74E80">
        <w:t>КПП устанавливают на нейтральную передачу, машина затормаживается основным тормозом (главная передача зажата).</w:t>
      </w:r>
    </w:p>
    <w:p w:rsidR="00F516F1" w:rsidRPr="00B74E80" w:rsidRDefault="00F516F1" w:rsidP="00061943">
      <w:pPr>
        <w:pStyle w:val="ab"/>
        <w:numPr>
          <w:ilvl w:val="0"/>
          <w:numId w:val="85"/>
        </w:numPr>
      </w:pPr>
      <w:r w:rsidRPr="00B74E80">
        <w:t xml:space="preserve">Фланец кардана захватывается вилкой </w:t>
      </w:r>
      <w:proofErr w:type="spellStart"/>
      <w:r w:rsidRPr="00B74E80">
        <w:t>люфтомера</w:t>
      </w:r>
      <w:proofErr w:type="spellEnd"/>
      <w:r w:rsidRPr="00B74E80">
        <w:t xml:space="preserve">-динамометра и измеряют угловой люфт. </w:t>
      </w:r>
    </w:p>
    <w:p w:rsidR="006A7D54" w:rsidRDefault="00DD4F89" w:rsidP="00DD4F89">
      <w:pPr>
        <w:pStyle w:val="3"/>
      </w:pPr>
      <w:r>
        <w:t>Сделать вывод по проделанной работе:</w:t>
      </w:r>
    </w:p>
    <w:p w:rsidR="00DD4F89" w:rsidRPr="00DD4F89" w:rsidRDefault="00394497" w:rsidP="00394497">
      <w:pPr>
        <w:ind w:firstLine="708"/>
      </w:pPr>
      <w:r>
        <w:t>В выводе описать состояние исследуемого объекта и полученные в ходе работы навыки.</w:t>
      </w:r>
    </w:p>
    <w:p w:rsidR="00BB459C" w:rsidRPr="00B74E80" w:rsidRDefault="00BB459C" w:rsidP="00443504">
      <w:r w:rsidRPr="00B74E80">
        <w:br w:type="page"/>
      </w:r>
    </w:p>
    <w:p w:rsidR="00BB459C" w:rsidRPr="00B74E80" w:rsidRDefault="00BB459C" w:rsidP="00394497">
      <w:pPr>
        <w:pStyle w:val="1"/>
      </w:pPr>
      <w:r w:rsidRPr="00B74E80">
        <w:lastRenderedPageBreak/>
        <w:t>Лабораторная работа №2</w:t>
      </w:r>
      <w:r w:rsidR="00EB4E06">
        <w:rPr>
          <w:szCs w:val="26"/>
        </w:rPr>
        <w:t xml:space="preserve"> «</w:t>
      </w:r>
      <w:r w:rsidRPr="00B74E80">
        <w:t>Диагностирование и регулировка сцепления</w:t>
      </w:r>
      <w:r w:rsidR="00EB4E06">
        <w:t>»</w:t>
      </w:r>
    </w:p>
    <w:p w:rsidR="00BB459C" w:rsidRPr="00B74E80" w:rsidRDefault="00BB459C" w:rsidP="00394497">
      <w:pPr>
        <w:pStyle w:val="2"/>
      </w:pPr>
      <w:r w:rsidRPr="00B74E80">
        <w:t>Цели работы:</w:t>
      </w:r>
    </w:p>
    <w:p w:rsidR="00BB459C" w:rsidRDefault="00BB459C" w:rsidP="00394497">
      <w:pPr>
        <w:ind w:firstLine="708"/>
      </w:pPr>
      <w:r w:rsidRPr="00B74E80">
        <w:t>Получить практические навыки выполнения диагностических и регулировочных работ по сцеплению и его приводу.</w:t>
      </w:r>
    </w:p>
    <w:p w:rsidR="00EB4E06" w:rsidRDefault="00EB4E06" w:rsidP="00394497">
      <w:pPr>
        <w:pStyle w:val="2"/>
      </w:pPr>
      <w:r>
        <w:t>Оборудование рабочего места:</w:t>
      </w:r>
    </w:p>
    <w:p w:rsidR="00EB4E06" w:rsidRDefault="00EB4E06" w:rsidP="00061943">
      <w:pPr>
        <w:pStyle w:val="ab"/>
        <w:numPr>
          <w:ilvl w:val="0"/>
          <w:numId w:val="86"/>
        </w:numPr>
      </w:pPr>
      <w:r>
        <w:t>Линейка;</w:t>
      </w:r>
    </w:p>
    <w:p w:rsidR="00EB4E06" w:rsidRPr="00B74E80" w:rsidRDefault="00EB4E06" w:rsidP="00061943">
      <w:pPr>
        <w:pStyle w:val="ab"/>
        <w:numPr>
          <w:ilvl w:val="0"/>
          <w:numId w:val="86"/>
        </w:numPr>
      </w:pPr>
      <w:r>
        <w:t>Набор ручного инструмента.</w:t>
      </w:r>
    </w:p>
    <w:p w:rsidR="00BB459C" w:rsidRDefault="00394497" w:rsidP="00394497">
      <w:pPr>
        <w:pStyle w:val="2"/>
      </w:pPr>
      <w:r>
        <w:t>Ход работы</w:t>
      </w:r>
    </w:p>
    <w:p w:rsidR="00394497" w:rsidRDefault="00394497" w:rsidP="00061943">
      <w:pPr>
        <w:pStyle w:val="3"/>
        <w:numPr>
          <w:ilvl w:val="0"/>
          <w:numId w:val="87"/>
        </w:numPr>
      </w:pPr>
      <w:r>
        <w:t>Составить конспект теоретической поддержки</w:t>
      </w:r>
    </w:p>
    <w:p w:rsidR="00394497" w:rsidRPr="00B74E80" w:rsidRDefault="00394497" w:rsidP="00394497">
      <w:pPr>
        <w:rPr>
          <w:rFonts w:eastAsia="Times New Roman"/>
          <w:shd w:val="clear" w:color="auto" w:fill="FFFFFF"/>
        </w:rPr>
      </w:pPr>
      <w:r w:rsidRPr="00B74E80">
        <w:rPr>
          <w:rFonts w:eastAsia="Times New Roman"/>
          <w:shd w:val="clear" w:color="auto" w:fill="FFFFFF"/>
        </w:rPr>
        <w:tab/>
        <w:t xml:space="preserve">При </w:t>
      </w:r>
      <w:r w:rsidRPr="00394497">
        <w:rPr>
          <w:rFonts w:eastAsia="Times New Roman"/>
          <w:b/>
          <w:shd w:val="clear" w:color="auto" w:fill="FFFFFF"/>
        </w:rPr>
        <w:t>диагностировании</w:t>
      </w:r>
      <w:r w:rsidRPr="00B74E80">
        <w:rPr>
          <w:rFonts w:eastAsia="Times New Roman"/>
          <w:shd w:val="clear" w:color="auto" w:fill="FFFFFF"/>
        </w:rPr>
        <w:t xml:space="preserve"> сцепления проверяется как работа механизма сцепления в целом, так и состояние отдельных его элементов.</w:t>
      </w:r>
    </w:p>
    <w:p w:rsidR="00394497" w:rsidRDefault="00394497" w:rsidP="00394497">
      <w:pPr>
        <w:rPr>
          <w:rFonts w:eastAsia="Times New Roman"/>
          <w:shd w:val="clear" w:color="auto" w:fill="FFFFFF"/>
        </w:rPr>
      </w:pPr>
      <w:r w:rsidRPr="00B74E80">
        <w:rPr>
          <w:rFonts w:eastAsia="Times New Roman"/>
          <w:shd w:val="clear" w:color="auto" w:fill="FFFFFF"/>
        </w:rPr>
        <w:tab/>
        <w:t>Основными неисправностями при работе сцепления являются пробуксовка либо неполное выключение сцепления.</w:t>
      </w:r>
    </w:p>
    <w:p w:rsidR="00394497" w:rsidRPr="00B74E80" w:rsidRDefault="00394497" w:rsidP="00394497">
      <w:pPr>
        <w:spacing w:line="276" w:lineRule="auto"/>
        <w:jc w:val="center"/>
        <w:rPr>
          <w:rFonts w:eastAsia="Times New Roman"/>
          <w:b/>
          <w:shd w:val="clear" w:color="auto" w:fill="FFFFFF"/>
        </w:rPr>
      </w:pPr>
      <w:r>
        <w:rPr>
          <w:rFonts w:eastAsia="Times New Roman"/>
          <w:b/>
          <w:noProof/>
          <w:shd w:val="clear" w:color="auto" w:fill="FFFFFF"/>
        </w:rPr>
        <w:drawing>
          <wp:inline distT="0" distB="0" distL="0" distR="0" wp14:anchorId="54F84924" wp14:editId="541ACAE2">
            <wp:extent cx="3203575" cy="4042410"/>
            <wp:effectExtent l="0" t="0" r="0" b="0"/>
            <wp:docPr id="64" name="Рисунок 64" descr="072 гидропривод сцеп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72 гидропривод сцепления"/>
                    <pic:cNvPicPr>
                      <a:picLocks noChangeAspect="1" noChangeArrowheads="1"/>
                    </pic:cNvPicPr>
                  </pic:nvPicPr>
                  <pic:blipFill>
                    <a:blip r:embed="rId9">
                      <a:lum bright="4000" contrast="8000"/>
                      <a:extLst>
                        <a:ext uri="{28A0092B-C50C-407E-A947-70E740481C1C}">
                          <a14:useLocalDpi xmlns:a14="http://schemas.microsoft.com/office/drawing/2010/main" val="0"/>
                        </a:ext>
                      </a:extLst>
                    </a:blip>
                    <a:srcRect/>
                    <a:stretch>
                      <a:fillRect/>
                    </a:stretch>
                  </pic:blipFill>
                  <pic:spPr bwMode="auto">
                    <a:xfrm>
                      <a:off x="0" y="0"/>
                      <a:ext cx="3203575" cy="4042410"/>
                    </a:xfrm>
                    <a:prstGeom prst="rect">
                      <a:avLst/>
                    </a:prstGeom>
                    <a:noFill/>
                    <a:ln>
                      <a:noFill/>
                    </a:ln>
                  </pic:spPr>
                </pic:pic>
              </a:graphicData>
            </a:graphic>
          </wp:inline>
        </w:drawing>
      </w:r>
    </w:p>
    <w:p w:rsidR="00394497" w:rsidRPr="00B74E80" w:rsidRDefault="00394497" w:rsidP="00394497">
      <w:pPr>
        <w:spacing w:line="276" w:lineRule="auto"/>
        <w:jc w:val="center"/>
        <w:rPr>
          <w:rFonts w:eastAsia="Times New Roman"/>
          <w:b/>
          <w:sz w:val="24"/>
          <w:shd w:val="clear" w:color="auto" w:fill="FFFFFF"/>
        </w:rPr>
      </w:pPr>
      <w:r w:rsidRPr="00B74E80">
        <w:rPr>
          <w:rFonts w:eastAsia="Times New Roman"/>
          <w:b/>
          <w:sz w:val="24"/>
          <w:shd w:val="clear" w:color="auto" w:fill="FFFFFF"/>
        </w:rPr>
        <w:t>Рис.</w:t>
      </w:r>
      <w:r>
        <w:rPr>
          <w:rFonts w:eastAsia="Times New Roman"/>
          <w:b/>
          <w:sz w:val="24"/>
          <w:shd w:val="clear" w:color="auto" w:fill="FFFFFF"/>
        </w:rPr>
        <w:t xml:space="preserve"> 20.1</w:t>
      </w:r>
      <w:r w:rsidRPr="00B74E80">
        <w:rPr>
          <w:rFonts w:eastAsia="Times New Roman"/>
          <w:b/>
          <w:sz w:val="24"/>
          <w:shd w:val="clear" w:color="auto" w:fill="FFFFFF"/>
        </w:rPr>
        <w:t>. Схема гидравлического привода выключения сцепления</w:t>
      </w:r>
    </w:p>
    <w:p w:rsidR="00394497" w:rsidRPr="00B74E80" w:rsidRDefault="00394497" w:rsidP="00394497">
      <w:pPr>
        <w:ind w:firstLine="708"/>
        <w:rPr>
          <w:rFonts w:eastAsia="Times New Roman"/>
        </w:rPr>
      </w:pPr>
      <w:r w:rsidRPr="00B74E80">
        <w:rPr>
          <w:rFonts w:eastAsia="Times New Roman"/>
          <w:b/>
          <w:bCs/>
        </w:rPr>
        <w:t xml:space="preserve">Регулировка </w:t>
      </w:r>
      <w:r w:rsidRPr="00394497">
        <w:rPr>
          <w:rFonts w:eastAsia="Times New Roman"/>
          <w:bCs/>
        </w:rPr>
        <w:t>привода сцепления</w:t>
      </w:r>
      <w:r w:rsidRPr="00B74E80">
        <w:rPr>
          <w:rFonts w:eastAsia="Times New Roman"/>
        </w:rPr>
        <w:t> заключается</w:t>
      </w:r>
      <w:r>
        <w:rPr>
          <w:rFonts w:eastAsia="Times New Roman"/>
        </w:rPr>
        <w:t xml:space="preserve"> </w:t>
      </w:r>
      <w:r w:rsidRPr="00B74E80">
        <w:rPr>
          <w:rFonts w:eastAsia="Times New Roman"/>
        </w:rPr>
        <w:t xml:space="preserve">в настройке свободного хода педали сцепления, и при необходимости хода муфты подшипника. То </w:t>
      </w:r>
      <w:r w:rsidRPr="00B74E80">
        <w:rPr>
          <w:rFonts w:eastAsia="Times New Roman"/>
        </w:rPr>
        <w:lastRenderedPageBreak/>
        <w:t xml:space="preserve">расстояние, которое проходит педаль при нажатии без особого сопротивления называется </w:t>
      </w:r>
      <w:r w:rsidRPr="00B74E80">
        <w:rPr>
          <w:rFonts w:eastAsia="Times New Roman"/>
          <w:u w:val="single"/>
        </w:rPr>
        <w:t>свободным ходом</w:t>
      </w:r>
      <w:r w:rsidRPr="00B74E80">
        <w:rPr>
          <w:rFonts w:eastAsia="Times New Roman"/>
        </w:rPr>
        <w:t>. Свободный ход педали можно легко измерить самостоятельно с помощью линейки. Его значение должно быть до 30-35 мм. Но если люфт будет слишком малым, сцепление будет проскальзывать. Свободный ход педали состоит из двух зазоров: расстоянием между муфтой подшипника и рычагами включения сцепления, и зазором между поршнем и толкателем главного цилиндра, который должен быть примерно 4-6 мм.</w:t>
      </w:r>
    </w:p>
    <w:p w:rsidR="00394497" w:rsidRPr="00B74E80" w:rsidRDefault="00155A40" w:rsidP="00155A40">
      <w:pPr>
        <w:pStyle w:val="3"/>
        <w:rPr>
          <w:rFonts w:eastAsia="Times New Roman"/>
          <w:shd w:val="clear" w:color="auto" w:fill="FFFFFF"/>
        </w:rPr>
      </w:pPr>
      <w:r>
        <w:rPr>
          <w:rFonts w:eastAsia="Times New Roman"/>
          <w:shd w:val="clear" w:color="auto" w:fill="FFFFFF"/>
        </w:rPr>
        <w:t>Произвести диагностирование фрикционного диска сцепления</w:t>
      </w:r>
    </w:p>
    <w:p w:rsidR="00394497" w:rsidRPr="00B74E80" w:rsidRDefault="00394497" w:rsidP="00155A40">
      <w:pPr>
        <w:rPr>
          <w:rFonts w:eastAsia="Times New Roman"/>
          <w:shd w:val="clear" w:color="auto" w:fill="FFFFFF"/>
        </w:rPr>
      </w:pPr>
      <w:r w:rsidRPr="00B74E80">
        <w:rPr>
          <w:rFonts w:eastAsia="Times New Roman"/>
          <w:shd w:val="clear" w:color="auto" w:fill="FFFFFF"/>
        </w:rPr>
        <w:t xml:space="preserve">При диагностировании </w:t>
      </w:r>
      <w:r w:rsidR="00155A40">
        <w:rPr>
          <w:rFonts w:eastAsia="Times New Roman"/>
          <w:shd w:val="clear" w:color="auto" w:fill="FFFFFF"/>
        </w:rPr>
        <w:t xml:space="preserve">фрикционного (ведомого) диска сцепления </w:t>
      </w:r>
      <w:r w:rsidRPr="00B74E80">
        <w:rPr>
          <w:rFonts w:eastAsia="Times New Roman"/>
          <w:shd w:val="clear" w:color="auto" w:fill="FFFFFF"/>
        </w:rPr>
        <w:t>проверяются следующие параметры:</w:t>
      </w:r>
    </w:p>
    <w:p w:rsidR="00394497" w:rsidRPr="00B74E80" w:rsidRDefault="00394497" w:rsidP="00061943">
      <w:pPr>
        <w:pStyle w:val="ab"/>
        <w:numPr>
          <w:ilvl w:val="0"/>
          <w:numId w:val="88"/>
        </w:numPr>
        <w:spacing w:after="200" w:line="276" w:lineRule="auto"/>
        <w:rPr>
          <w:rFonts w:eastAsia="Times New Roman"/>
          <w:shd w:val="clear" w:color="auto" w:fill="FFFFFF"/>
        </w:rPr>
      </w:pPr>
      <w:r w:rsidRPr="00B74E80">
        <w:rPr>
          <w:rFonts w:eastAsia="Times New Roman"/>
          <w:shd w:val="clear" w:color="auto" w:fill="FFFFFF"/>
        </w:rPr>
        <w:t>Степень износа фрикционных накладок (измеряется, насколько утоплены головки заклепок их крепления);</w:t>
      </w:r>
    </w:p>
    <w:p w:rsidR="00394497" w:rsidRPr="00B74E80" w:rsidRDefault="00394497" w:rsidP="00061943">
      <w:pPr>
        <w:pStyle w:val="ab"/>
        <w:numPr>
          <w:ilvl w:val="0"/>
          <w:numId w:val="88"/>
        </w:numPr>
        <w:spacing w:after="200" w:line="276" w:lineRule="auto"/>
        <w:rPr>
          <w:rFonts w:eastAsia="Times New Roman"/>
          <w:shd w:val="clear" w:color="auto" w:fill="FFFFFF"/>
        </w:rPr>
      </w:pPr>
      <w:r w:rsidRPr="00B74E80">
        <w:rPr>
          <w:rFonts w:eastAsia="Times New Roman"/>
          <w:shd w:val="clear" w:color="auto" w:fill="FFFFFF"/>
        </w:rPr>
        <w:t>Отсутствие механических повреждений (не допускается наличие трещин, крошения и т.д.);</w:t>
      </w:r>
    </w:p>
    <w:p w:rsidR="00394497" w:rsidRPr="00B74E80" w:rsidRDefault="00394497" w:rsidP="00061943">
      <w:pPr>
        <w:pStyle w:val="ab"/>
        <w:numPr>
          <w:ilvl w:val="0"/>
          <w:numId w:val="88"/>
        </w:numPr>
        <w:spacing w:after="200" w:line="276" w:lineRule="auto"/>
        <w:rPr>
          <w:rFonts w:eastAsia="Times New Roman"/>
          <w:shd w:val="clear" w:color="auto" w:fill="FFFFFF"/>
        </w:rPr>
      </w:pPr>
      <w:r w:rsidRPr="00B74E80">
        <w:rPr>
          <w:rFonts w:eastAsia="Times New Roman"/>
          <w:shd w:val="clear" w:color="auto" w:fill="FFFFFF"/>
        </w:rPr>
        <w:t>Чистота рабочей поверхности (поверхности должны быть сухими и не замасленными);</w:t>
      </w:r>
    </w:p>
    <w:p w:rsidR="00394497" w:rsidRPr="00B74E80" w:rsidRDefault="00394497" w:rsidP="00061943">
      <w:pPr>
        <w:pStyle w:val="ab"/>
        <w:numPr>
          <w:ilvl w:val="0"/>
          <w:numId w:val="88"/>
        </w:numPr>
        <w:spacing w:after="200" w:line="276" w:lineRule="auto"/>
        <w:rPr>
          <w:rFonts w:eastAsia="Times New Roman"/>
          <w:shd w:val="clear" w:color="auto" w:fill="FFFFFF"/>
        </w:rPr>
      </w:pPr>
      <w:r w:rsidRPr="00B74E80">
        <w:rPr>
          <w:rFonts w:eastAsia="Times New Roman"/>
          <w:shd w:val="clear" w:color="auto" w:fill="FFFFFF"/>
        </w:rPr>
        <w:t>Надежность крепления фрикционных накладок (заклепочные соединения не должны болтаться);</w:t>
      </w:r>
    </w:p>
    <w:p w:rsidR="00394497" w:rsidRPr="00B74E80" w:rsidRDefault="00394497" w:rsidP="00061943">
      <w:pPr>
        <w:pStyle w:val="ab"/>
        <w:numPr>
          <w:ilvl w:val="0"/>
          <w:numId w:val="88"/>
        </w:numPr>
        <w:spacing w:after="200" w:line="276" w:lineRule="auto"/>
        <w:rPr>
          <w:rFonts w:eastAsia="Times New Roman"/>
          <w:shd w:val="clear" w:color="auto" w:fill="FFFFFF"/>
        </w:rPr>
      </w:pPr>
      <w:r w:rsidRPr="00B74E80">
        <w:rPr>
          <w:rFonts w:eastAsia="Times New Roman"/>
          <w:shd w:val="clear" w:color="auto" w:fill="FFFFFF"/>
        </w:rPr>
        <w:t>Надежность фиксации демпферных пружин (</w:t>
      </w:r>
      <w:r w:rsidRPr="00B74E80">
        <w:rPr>
          <w:rFonts w:eastAsia="Times New Roman"/>
          <w:bCs/>
          <w:shd w:val="clear" w:color="auto" w:fill="FFFFFF"/>
        </w:rPr>
        <w:t>пружины не должны легко перемещаться в гнездах от руки; не допускается их повреждение);</w:t>
      </w:r>
    </w:p>
    <w:p w:rsidR="00394497" w:rsidRDefault="00394497" w:rsidP="00061943">
      <w:pPr>
        <w:pStyle w:val="ab"/>
        <w:numPr>
          <w:ilvl w:val="0"/>
          <w:numId w:val="88"/>
        </w:numPr>
        <w:spacing w:after="200" w:line="276" w:lineRule="auto"/>
        <w:rPr>
          <w:rFonts w:eastAsia="Times New Roman"/>
          <w:shd w:val="clear" w:color="auto" w:fill="FFFFFF"/>
        </w:rPr>
      </w:pPr>
      <w:r w:rsidRPr="00B74E80">
        <w:rPr>
          <w:rFonts w:eastAsia="Times New Roman"/>
          <w:shd w:val="clear" w:color="auto" w:fill="FFFFFF"/>
        </w:rPr>
        <w:t>Торцевое биение (не допускается торцевое биение относительно шлицевого отверстия диска более 0,5мм).</w:t>
      </w:r>
    </w:p>
    <w:p w:rsidR="00155A40" w:rsidRPr="00B74E80" w:rsidRDefault="00155A40" w:rsidP="00155A40">
      <w:pPr>
        <w:pStyle w:val="3"/>
        <w:rPr>
          <w:rFonts w:eastAsia="Times New Roman"/>
          <w:shd w:val="clear" w:color="auto" w:fill="FFFFFF"/>
        </w:rPr>
      </w:pPr>
      <w:r>
        <w:rPr>
          <w:rFonts w:eastAsia="Times New Roman"/>
          <w:shd w:val="clear" w:color="auto" w:fill="FFFFFF"/>
        </w:rPr>
        <w:t>Произвести диагностирование нажимного диска сцепления</w:t>
      </w:r>
    </w:p>
    <w:p w:rsidR="00394497" w:rsidRPr="00B74E80" w:rsidRDefault="00394497" w:rsidP="00155A40">
      <w:pPr>
        <w:ind w:firstLine="708"/>
        <w:rPr>
          <w:rFonts w:eastAsia="Times New Roman"/>
          <w:shd w:val="clear" w:color="auto" w:fill="FFFFFF"/>
        </w:rPr>
      </w:pPr>
      <w:r w:rsidRPr="00B74E80">
        <w:rPr>
          <w:rFonts w:eastAsia="Times New Roman"/>
          <w:shd w:val="clear" w:color="auto" w:fill="FFFFFF"/>
        </w:rPr>
        <w:t xml:space="preserve">При диагностировании </w:t>
      </w:r>
      <w:r w:rsidRPr="00155A40">
        <w:t>нажимного диска сцепления</w:t>
      </w:r>
      <w:r w:rsidRPr="00B74E80">
        <w:rPr>
          <w:rFonts w:eastAsia="Times New Roman"/>
          <w:shd w:val="clear" w:color="auto" w:fill="FFFFFF"/>
        </w:rPr>
        <w:t xml:space="preserve"> проверяются следующие параметры:</w:t>
      </w:r>
    </w:p>
    <w:p w:rsidR="00394497" w:rsidRPr="00B74E80" w:rsidRDefault="00394497" w:rsidP="00061943">
      <w:pPr>
        <w:pStyle w:val="ab"/>
        <w:numPr>
          <w:ilvl w:val="0"/>
          <w:numId w:val="89"/>
        </w:numPr>
        <w:spacing w:after="200" w:line="276" w:lineRule="auto"/>
        <w:rPr>
          <w:rFonts w:eastAsia="Times New Roman"/>
          <w:shd w:val="clear" w:color="auto" w:fill="FFFFFF"/>
        </w:rPr>
      </w:pPr>
      <w:r w:rsidRPr="00B74E80">
        <w:rPr>
          <w:rFonts w:eastAsia="Times New Roman"/>
          <w:shd w:val="clear" w:color="auto" w:fill="FFFFFF"/>
        </w:rPr>
        <w:t xml:space="preserve">Отсутствие повреждений на рабочей поверхности (не допускается наличие глубоких </w:t>
      </w:r>
      <w:proofErr w:type="spellStart"/>
      <w:r w:rsidRPr="00B74E80">
        <w:rPr>
          <w:rFonts w:eastAsia="Times New Roman"/>
          <w:shd w:val="clear" w:color="auto" w:fill="FFFFFF"/>
        </w:rPr>
        <w:t>задиров</w:t>
      </w:r>
      <w:proofErr w:type="spellEnd"/>
      <w:r w:rsidRPr="00B74E80">
        <w:rPr>
          <w:rFonts w:eastAsia="Times New Roman"/>
          <w:shd w:val="clear" w:color="auto" w:fill="FFFFFF"/>
        </w:rPr>
        <w:t>, забоин, явных следов износа или перегрева)</w:t>
      </w:r>
    </w:p>
    <w:p w:rsidR="00394497" w:rsidRPr="00B74E80" w:rsidRDefault="00394497" w:rsidP="00061943">
      <w:pPr>
        <w:pStyle w:val="ab"/>
        <w:numPr>
          <w:ilvl w:val="0"/>
          <w:numId w:val="89"/>
        </w:numPr>
        <w:spacing w:after="200" w:line="276" w:lineRule="auto"/>
        <w:rPr>
          <w:rFonts w:eastAsia="Times New Roman"/>
          <w:shd w:val="clear" w:color="auto" w:fill="FFFFFF"/>
        </w:rPr>
      </w:pPr>
      <w:r w:rsidRPr="00B74E80">
        <w:rPr>
          <w:rFonts w:eastAsia="Times New Roman"/>
          <w:shd w:val="clear" w:color="auto" w:fill="FFFFFF"/>
        </w:rPr>
        <w:t>Надежность заклепочных соединений кожуха сцепления;</w:t>
      </w:r>
    </w:p>
    <w:p w:rsidR="00394497" w:rsidRPr="00B74E80" w:rsidRDefault="00394497" w:rsidP="00061943">
      <w:pPr>
        <w:pStyle w:val="ab"/>
        <w:numPr>
          <w:ilvl w:val="0"/>
          <w:numId w:val="89"/>
        </w:numPr>
        <w:spacing w:after="200" w:line="276" w:lineRule="auto"/>
        <w:rPr>
          <w:rFonts w:eastAsia="Times New Roman"/>
          <w:shd w:val="clear" w:color="auto" w:fill="FFFFFF"/>
        </w:rPr>
      </w:pPr>
      <w:r w:rsidRPr="00B74E80">
        <w:rPr>
          <w:rFonts w:eastAsia="Times New Roman"/>
          <w:shd w:val="clear" w:color="auto" w:fill="FFFFFF"/>
        </w:rPr>
        <w:t>Целостность и исправность диафрагменных пружин (</w:t>
      </w:r>
      <w:r w:rsidRPr="00B74E80">
        <w:t>не допускаются трещины на диафрагменной; места контакта лепестков пружины с подшипником выключения сцепления долж</w:t>
      </w:r>
      <w:r w:rsidRPr="00B74E80">
        <w:softHyphen/>
        <w:t>ны находиться в одной плоскости и не иметь явных следов износа);</w:t>
      </w:r>
    </w:p>
    <w:p w:rsidR="00394497" w:rsidRPr="00394497" w:rsidRDefault="00394497" w:rsidP="00061943">
      <w:pPr>
        <w:pStyle w:val="ab"/>
        <w:numPr>
          <w:ilvl w:val="0"/>
          <w:numId w:val="89"/>
        </w:numPr>
        <w:spacing w:after="200" w:line="276" w:lineRule="auto"/>
        <w:rPr>
          <w:rFonts w:eastAsia="Times New Roman"/>
        </w:rPr>
      </w:pPr>
      <w:r w:rsidRPr="00B74E80">
        <w:rPr>
          <w:rFonts w:eastAsia="Times New Roman"/>
          <w:shd w:val="clear" w:color="auto" w:fill="FFFFFF"/>
        </w:rPr>
        <w:t>Целостность соединительных звеньев кожуха.</w:t>
      </w:r>
    </w:p>
    <w:p w:rsidR="00155A40" w:rsidRDefault="00155A40" w:rsidP="00155A40">
      <w:pPr>
        <w:pStyle w:val="3"/>
        <w:rPr>
          <w:rFonts w:eastAsia="Times New Roman"/>
        </w:rPr>
      </w:pPr>
      <w:r>
        <w:rPr>
          <w:rFonts w:eastAsia="Times New Roman"/>
        </w:rPr>
        <w:lastRenderedPageBreak/>
        <w:t>Произвести регулировку свободного хода педали сцепления</w:t>
      </w:r>
    </w:p>
    <w:p w:rsidR="00394497" w:rsidRDefault="00394497" w:rsidP="00155A40">
      <w:pPr>
        <w:ind w:firstLine="708"/>
        <w:rPr>
          <w:rFonts w:eastAsia="Times New Roman"/>
        </w:rPr>
      </w:pPr>
      <w:r w:rsidRPr="00155A40">
        <w:rPr>
          <w:rFonts w:eastAsia="Times New Roman"/>
          <w:bCs/>
        </w:rPr>
        <w:t>Регулировка свободного хода</w:t>
      </w:r>
      <w:r w:rsidRPr="00394497">
        <w:rPr>
          <w:rFonts w:eastAsia="Times New Roman"/>
          <w:b/>
          <w:bCs/>
        </w:rPr>
        <w:t xml:space="preserve"> </w:t>
      </w:r>
      <w:r w:rsidRPr="00394497">
        <w:rPr>
          <w:rFonts w:eastAsia="Times New Roman"/>
        </w:rPr>
        <w:t>проводится перемещением гайки на резьбовой части штока. При этом изменится либо расстояние свободного хода, либо длина самого штока. После установки нужного зазора гайка затягивается контргайкой.</w:t>
      </w:r>
    </w:p>
    <w:p w:rsidR="00155A40" w:rsidRDefault="00155A40" w:rsidP="00155A40">
      <w:pPr>
        <w:pStyle w:val="3"/>
        <w:rPr>
          <w:rFonts w:eastAsia="Times New Roman"/>
        </w:rPr>
      </w:pPr>
      <w:r>
        <w:rPr>
          <w:rFonts w:eastAsia="Times New Roman"/>
        </w:rPr>
        <w:t>Сделать вывод по проделанной работе:</w:t>
      </w:r>
    </w:p>
    <w:p w:rsidR="00155A40" w:rsidRPr="00155A40" w:rsidRDefault="00155A40" w:rsidP="00155A40">
      <w:pPr>
        <w:ind w:firstLine="708"/>
      </w:pPr>
      <w:r>
        <w:t>В выводе описать состояние исследуемых объектов, описать выявленные неисправности и варианты их устранения. Указать полученные в ходе работы навыки.</w:t>
      </w:r>
    </w:p>
    <w:p w:rsidR="00394497" w:rsidRPr="00394497" w:rsidRDefault="00394497" w:rsidP="00394497"/>
    <w:p w:rsidR="00BB459C" w:rsidRPr="00B74E80" w:rsidRDefault="00BB459C" w:rsidP="00443504">
      <w:pPr>
        <w:rPr>
          <w:rFonts w:eastAsia="Times New Roman"/>
          <w:shd w:val="clear" w:color="auto" w:fill="FFFFFF"/>
        </w:rPr>
      </w:pPr>
      <w:r w:rsidRPr="00B74E80">
        <w:rPr>
          <w:rFonts w:eastAsia="Times New Roman"/>
          <w:shd w:val="clear" w:color="auto" w:fill="FFFFFF"/>
        </w:rPr>
        <w:br w:type="page"/>
      </w:r>
    </w:p>
    <w:p w:rsidR="00BB459C" w:rsidRPr="00B74E80" w:rsidRDefault="006A7BBF" w:rsidP="00155A40">
      <w:pPr>
        <w:pStyle w:val="1"/>
      </w:pPr>
      <w:r>
        <w:lastRenderedPageBreak/>
        <w:t>Лабораторная работа №3</w:t>
      </w:r>
      <w:r w:rsidR="00EB4E06">
        <w:rPr>
          <w:szCs w:val="26"/>
        </w:rPr>
        <w:t xml:space="preserve"> «</w:t>
      </w:r>
      <w:r w:rsidR="00BB459C" w:rsidRPr="00B74E80">
        <w:t>Измерение и регулировка углов установки колес</w:t>
      </w:r>
      <w:r w:rsidR="00EB4E06">
        <w:t>»</w:t>
      </w:r>
    </w:p>
    <w:p w:rsidR="00BB459C" w:rsidRPr="00EB4E06" w:rsidRDefault="00BB459C" w:rsidP="00155A40">
      <w:pPr>
        <w:pStyle w:val="2"/>
      </w:pPr>
      <w:r w:rsidRPr="00EB4E06">
        <w:t>Цели работы:</w:t>
      </w:r>
    </w:p>
    <w:p w:rsidR="00BB459C" w:rsidRPr="00B74E80" w:rsidRDefault="00BB459C" w:rsidP="00061943">
      <w:pPr>
        <w:pStyle w:val="ab"/>
        <w:numPr>
          <w:ilvl w:val="0"/>
          <w:numId w:val="90"/>
        </w:numPr>
      </w:pPr>
      <w:r w:rsidRPr="00B74E80">
        <w:t>Ознакомиться с оборудованием для установки и регулировки углов установки колес;</w:t>
      </w:r>
    </w:p>
    <w:p w:rsidR="00BB459C" w:rsidRDefault="00BB459C" w:rsidP="00061943">
      <w:pPr>
        <w:pStyle w:val="ab"/>
        <w:numPr>
          <w:ilvl w:val="0"/>
          <w:numId w:val="90"/>
        </w:numPr>
      </w:pPr>
      <w:r w:rsidRPr="00B74E80">
        <w:t>Изучить методику проведения измерений и регулировки углов установки колес.</w:t>
      </w:r>
    </w:p>
    <w:p w:rsidR="00EB4E06" w:rsidRPr="00EB4E06" w:rsidRDefault="00EB4E06" w:rsidP="00155A40">
      <w:pPr>
        <w:pStyle w:val="2"/>
        <w:rPr>
          <w:rFonts w:eastAsia="Times New Roman"/>
          <w:shd w:val="clear" w:color="auto" w:fill="FFFFFF"/>
        </w:rPr>
      </w:pPr>
      <w:r w:rsidRPr="00EB4E06">
        <w:t>Оборудование</w:t>
      </w:r>
      <w:r w:rsidRPr="00EB4E06">
        <w:rPr>
          <w:rFonts w:eastAsia="Times New Roman"/>
          <w:shd w:val="clear" w:color="auto" w:fill="FFFFFF"/>
        </w:rPr>
        <w:t xml:space="preserve"> рабочего места</w:t>
      </w:r>
    </w:p>
    <w:p w:rsidR="00EB4E06" w:rsidRDefault="00EB4E06" w:rsidP="00061943">
      <w:pPr>
        <w:pStyle w:val="ab"/>
        <w:numPr>
          <w:ilvl w:val="0"/>
          <w:numId w:val="91"/>
        </w:numPr>
      </w:pPr>
      <w:r>
        <w:t>Компьютерный стенд для измерения углов установки колес;</w:t>
      </w:r>
    </w:p>
    <w:p w:rsidR="00EB4E06" w:rsidRPr="00EB4E06" w:rsidRDefault="00EB4E06" w:rsidP="00061943">
      <w:pPr>
        <w:pStyle w:val="ab"/>
        <w:numPr>
          <w:ilvl w:val="0"/>
          <w:numId w:val="91"/>
        </w:numPr>
      </w:pPr>
      <w:r>
        <w:t>Набор инструмента для регулировки углов установки колес.</w:t>
      </w:r>
    </w:p>
    <w:p w:rsidR="00BB459C" w:rsidRDefault="007F7F06" w:rsidP="007F7F06">
      <w:pPr>
        <w:pStyle w:val="2"/>
      </w:pPr>
      <w:r>
        <w:t>Ход работы</w:t>
      </w:r>
    </w:p>
    <w:p w:rsidR="007F7F06" w:rsidRDefault="007F7F06" w:rsidP="00061943">
      <w:pPr>
        <w:pStyle w:val="3"/>
        <w:numPr>
          <w:ilvl w:val="0"/>
          <w:numId w:val="92"/>
        </w:numPr>
      </w:pPr>
      <w:r>
        <w:t>Составить конспект теоретической поддержки</w:t>
      </w:r>
    </w:p>
    <w:p w:rsidR="007F7F06" w:rsidRDefault="007F7F06" w:rsidP="007F7F06">
      <w:pPr>
        <w:ind w:firstLine="708"/>
      </w:pPr>
      <w:r w:rsidRPr="00B74E80">
        <w:t>Измерительные стенды, предназначенные для определения углов установки колес, условно делятся на оптические и компьютерные.</w:t>
      </w:r>
    </w:p>
    <w:p w:rsidR="007F7F06" w:rsidRPr="007F7F06" w:rsidRDefault="007F7F06" w:rsidP="007F7F06">
      <w:pPr>
        <w:ind w:firstLine="360"/>
        <w:rPr>
          <w:b/>
          <w:bCs/>
        </w:rPr>
      </w:pPr>
      <w:r w:rsidRPr="007F7F06">
        <w:rPr>
          <w:b/>
          <w:bCs/>
        </w:rPr>
        <w:t>Оптические стенды</w:t>
      </w:r>
    </w:p>
    <w:p w:rsidR="007F7F06" w:rsidRPr="00B74E80" w:rsidRDefault="007F7F06" w:rsidP="007F7F06">
      <w:pPr>
        <w:spacing w:line="312" w:lineRule="auto"/>
        <w:ind w:firstLine="708"/>
        <w:rPr>
          <w:noProof/>
        </w:rPr>
      </w:pPr>
      <w:r w:rsidRPr="00B74E80">
        <w:t>Принцип работы этих стендов основан на проецировании на измерительные экраны оптических лучей, направление которых строго определяется положением колеса в пространстве.</w:t>
      </w:r>
      <w:r w:rsidRPr="00B74E80">
        <w:rPr>
          <w:noProof/>
        </w:rPr>
        <w:t xml:space="preserve"> </w:t>
      </w:r>
    </w:p>
    <w:p w:rsidR="007F7F06" w:rsidRPr="00B74E80" w:rsidRDefault="007F7F06" w:rsidP="007F7F06">
      <w:pPr>
        <w:spacing w:line="240" w:lineRule="auto"/>
        <w:jc w:val="center"/>
      </w:pPr>
      <w:r>
        <w:rPr>
          <w:noProof/>
        </w:rPr>
        <w:drawing>
          <wp:inline distT="0" distB="0" distL="0" distR="0">
            <wp:extent cx="4509135" cy="2534920"/>
            <wp:effectExtent l="0" t="0" r="0" b="0"/>
            <wp:docPr id="66" name="Рисунок 66" descr="073 оптический стен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73 оптический стенд"/>
                    <pic:cNvPicPr>
                      <a:picLocks noChangeAspect="1" noChangeArrowheads="1"/>
                    </pic:cNvPicPr>
                  </pic:nvPicPr>
                  <pic:blipFill>
                    <a:blip r:embed="rId10">
                      <a:lum bright="2000" contrast="6000"/>
                      <a:extLst>
                        <a:ext uri="{28A0092B-C50C-407E-A947-70E740481C1C}">
                          <a14:useLocalDpi xmlns:a14="http://schemas.microsoft.com/office/drawing/2010/main" val="0"/>
                        </a:ext>
                      </a:extLst>
                    </a:blip>
                    <a:srcRect/>
                    <a:stretch>
                      <a:fillRect/>
                    </a:stretch>
                  </pic:blipFill>
                  <pic:spPr bwMode="auto">
                    <a:xfrm>
                      <a:off x="0" y="0"/>
                      <a:ext cx="4509135" cy="2534920"/>
                    </a:xfrm>
                    <a:prstGeom prst="rect">
                      <a:avLst/>
                    </a:prstGeom>
                    <a:noFill/>
                    <a:ln>
                      <a:noFill/>
                    </a:ln>
                  </pic:spPr>
                </pic:pic>
              </a:graphicData>
            </a:graphic>
          </wp:inline>
        </w:drawing>
      </w:r>
    </w:p>
    <w:p w:rsidR="007F7F06" w:rsidRPr="00B74E80" w:rsidRDefault="007F7F06" w:rsidP="007F7F06">
      <w:pPr>
        <w:spacing w:line="240" w:lineRule="auto"/>
        <w:jc w:val="center"/>
        <w:rPr>
          <w:b/>
          <w:sz w:val="24"/>
        </w:rPr>
      </w:pPr>
      <w:r>
        <w:rPr>
          <w:b/>
          <w:sz w:val="24"/>
        </w:rPr>
        <w:t>Рис. 21.1</w:t>
      </w:r>
      <w:r w:rsidRPr="00B74E80">
        <w:rPr>
          <w:b/>
          <w:sz w:val="24"/>
        </w:rPr>
        <w:t xml:space="preserve">. Оптический стенд для измерения углов установки колес: 1 – излучатели; </w:t>
      </w:r>
      <w:r w:rsidRPr="00B74E80">
        <w:rPr>
          <w:b/>
          <w:sz w:val="24"/>
        </w:rPr>
        <w:br/>
        <w:t>2 – зеркала; 3 – размеченные экраны</w:t>
      </w:r>
    </w:p>
    <w:p w:rsidR="007F7F06" w:rsidRPr="00B74E80" w:rsidRDefault="007F7F06" w:rsidP="007F7F06">
      <w:pPr>
        <w:ind w:firstLine="360"/>
        <w:rPr>
          <w:b/>
          <w:bCs/>
        </w:rPr>
      </w:pPr>
      <w:r w:rsidRPr="00B74E80">
        <w:rPr>
          <w:b/>
          <w:bCs/>
        </w:rPr>
        <w:t>Компьютерные стенды</w:t>
      </w:r>
    </w:p>
    <w:p w:rsidR="007F7F06" w:rsidRPr="00B74E80" w:rsidRDefault="007F7F06" w:rsidP="007F7F06">
      <w:pPr>
        <w:ind w:firstLine="708"/>
      </w:pPr>
      <w:r w:rsidRPr="00B74E80">
        <w:t>Предназначены для наиболее точных (до 0,03 град.) измерений. Принцип их работы основан на цифровой обработке электрических сигналов, ха</w:t>
      </w:r>
      <w:r w:rsidRPr="00B74E80">
        <w:lastRenderedPageBreak/>
        <w:t>рактеризующих положение колес. В процессе регулировки значения углов могут постоянно отображаться на мониторе компьютера.</w:t>
      </w:r>
    </w:p>
    <w:p w:rsidR="007F7F06" w:rsidRPr="00B74E80" w:rsidRDefault="007F7F06" w:rsidP="007F7F06">
      <w:pPr>
        <w:spacing w:line="240" w:lineRule="auto"/>
        <w:jc w:val="center"/>
        <w:rPr>
          <w:b/>
          <w:sz w:val="24"/>
        </w:rPr>
      </w:pPr>
      <w:r>
        <w:rPr>
          <w:b/>
          <w:noProof/>
          <w:sz w:val="24"/>
        </w:rPr>
        <w:drawing>
          <wp:inline distT="0" distB="0" distL="0" distR="0">
            <wp:extent cx="2913380" cy="5202555"/>
            <wp:effectExtent l="0" t="0" r="0" b="0"/>
            <wp:docPr id="65" name="Рисунок 65" descr="074 компьютерный стен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74 компьютерный стенд"/>
                    <pic:cNvPicPr>
                      <a:picLocks noChangeAspect="1" noChangeArrowheads="1"/>
                    </pic:cNvPicPr>
                  </pic:nvPicPr>
                  <pic:blipFill>
                    <a:blip r:embed="rId11">
                      <a:lum bright="4000" contrast="6000"/>
                      <a:extLst>
                        <a:ext uri="{28A0092B-C50C-407E-A947-70E740481C1C}">
                          <a14:useLocalDpi xmlns:a14="http://schemas.microsoft.com/office/drawing/2010/main" val="0"/>
                        </a:ext>
                      </a:extLst>
                    </a:blip>
                    <a:srcRect/>
                    <a:stretch>
                      <a:fillRect/>
                    </a:stretch>
                  </pic:blipFill>
                  <pic:spPr bwMode="auto">
                    <a:xfrm>
                      <a:off x="0" y="0"/>
                      <a:ext cx="2913380" cy="5202555"/>
                    </a:xfrm>
                    <a:prstGeom prst="rect">
                      <a:avLst/>
                    </a:prstGeom>
                    <a:noFill/>
                    <a:ln>
                      <a:noFill/>
                    </a:ln>
                  </pic:spPr>
                </pic:pic>
              </a:graphicData>
            </a:graphic>
          </wp:inline>
        </w:drawing>
      </w:r>
    </w:p>
    <w:p w:rsidR="007F7F06" w:rsidRPr="00B74E80" w:rsidRDefault="007F7F06" w:rsidP="007F7F06">
      <w:pPr>
        <w:spacing w:line="240" w:lineRule="auto"/>
        <w:jc w:val="center"/>
        <w:rPr>
          <w:b/>
          <w:sz w:val="24"/>
        </w:rPr>
      </w:pPr>
      <w:r>
        <w:rPr>
          <w:b/>
          <w:sz w:val="24"/>
        </w:rPr>
        <w:t>Рис. 21.2</w:t>
      </w:r>
      <w:r w:rsidRPr="00B74E80">
        <w:rPr>
          <w:b/>
          <w:sz w:val="24"/>
        </w:rPr>
        <w:t xml:space="preserve">. Компьютерный стенд для измерения углов установки колес: 1 – датчики; </w:t>
      </w:r>
      <w:r w:rsidRPr="00B74E80">
        <w:rPr>
          <w:b/>
          <w:sz w:val="24"/>
        </w:rPr>
        <w:br/>
        <w:t>2 – компьютер; 3 – инфракрасные датчики связи; 4 – соединительные провода</w:t>
      </w:r>
    </w:p>
    <w:p w:rsidR="007F7F06" w:rsidRPr="00B74E80" w:rsidRDefault="007F7F06" w:rsidP="007F7F06">
      <w:pPr>
        <w:spacing w:line="312" w:lineRule="auto"/>
        <w:ind w:firstLine="708"/>
      </w:pPr>
      <w:r w:rsidRPr="00B74E80">
        <w:t>На каждом колесе закрепляются измерительные блоки, содержащие угломеры и электронные датчики наклона. Электрические сигналы, поступающие с блоков, обрабатываются компьютером.</w:t>
      </w:r>
    </w:p>
    <w:p w:rsidR="00DF34CD" w:rsidRDefault="007F7F06" w:rsidP="00DF34CD">
      <w:pPr>
        <w:spacing w:line="312" w:lineRule="auto"/>
        <w:ind w:firstLine="708"/>
      </w:pPr>
      <w:r w:rsidRPr="00B74E80">
        <w:t>Взаимодействие между блоками осуществляется посредством инфракрасных излучателей и приемников. В результате определяется взаимное расположение колес, в том числе параллельность осей, схождение, углы поворота.</w:t>
      </w:r>
    </w:p>
    <w:p w:rsidR="007F7F06" w:rsidRPr="00B74E80" w:rsidRDefault="007F7F06" w:rsidP="00DF34CD">
      <w:pPr>
        <w:spacing w:line="312" w:lineRule="auto"/>
        <w:ind w:firstLine="708"/>
      </w:pPr>
      <w:r w:rsidRPr="00B74E80">
        <w:t>Все компьютерные стенды позволяют сделать распечатку протокола основных данных подвески до и после регулировки.</w:t>
      </w:r>
    </w:p>
    <w:p w:rsidR="007F7F06" w:rsidRPr="00B74E80" w:rsidRDefault="007F7F06" w:rsidP="007F7F06">
      <w:pPr>
        <w:spacing w:line="312" w:lineRule="auto"/>
        <w:ind w:firstLine="708"/>
      </w:pPr>
      <w:r w:rsidRPr="00B74E80">
        <w:t>Сравнить правильность основных установленных углов с рекомендуемыми можно по следующим пунктам: продольный наклон, развал и схожде</w:t>
      </w:r>
      <w:r w:rsidRPr="00B74E80">
        <w:lastRenderedPageBreak/>
        <w:t>ние соответственно для передней и задней осей (мостов). Протокол может также содержать информацию о таких параметрах подвески, как поперечный наклон, расхождение в поворотах, максимальные углы поворота колес, перекос осей (мостов) и т.д.</w:t>
      </w:r>
    </w:p>
    <w:p w:rsidR="007F7F06" w:rsidRPr="00B74E80" w:rsidRDefault="007F7F06" w:rsidP="007F7F06">
      <w:pPr>
        <w:spacing w:line="312" w:lineRule="auto"/>
        <w:jc w:val="center"/>
        <w:rPr>
          <w:b/>
          <w:bCs/>
        </w:rPr>
      </w:pPr>
      <w:r w:rsidRPr="00B74E80">
        <w:rPr>
          <w:b/>
          <w:bCs/>
        </w:rPr>
        <w:t>Регулировка углов установки колес</w:t>
      </w:r>
    </w:p>
    <w:p w:rsidR="007F7F06" w:rsidRPr="00B74E80" w:rsidRDefault="007F7F06" w:rsidP="007F7F06">
      <w:pPr>
        <w:spacing w:line="312" w:lineRule="auto"/>
        <w:ind w:firstLine="708"/>
      </w:pPr>
      <w:r w:rsidRPr="00B74E80">
        <w:t xml:space="preserve">Регулировку углов установки колес производят в следующей последовательности: </w:t>
      </w:r>
      <w:r w:rsidRPr="00B74E80">
        <w:rPr>
          <w:b/>
          <w:bCs/>
        </w:rPr>
        <w:t>продольный наклон - развал - схождение</w:t>
      </w:r>
      <w:r w:rsidRPr="00B74E80">
        <w:t>. При несоблюдении этого порядка каждая последующая регулировка будет нарушать предыдущую.</w:t>
      </w:r>
    </w:p>
    <w:p w:rsidR="007F7F06" w:rsidRPr="00B74E80" w:rsidRDefault="007F7F06" w:rsidP="007F7F06">
      <w:pPr>
        <w:spacing w:line="312" w:lineRule="auto"/>
        <w:rPr>
          <w:b/>
        </w:rPr>
      </w:pPr>
      <w:r w:rsidRPr="00B74E80">
        <w:rPr>
          <w:b/>
        </w:rPr>
        <w:t>Регулировка углов продольного наклона и развала.</w:t>
      </w:r>
    </w:p>
    <w:p w:rsidR="007F7F06" w:rsidRPr="00B74E80" w:rsidRDefault="007F7F06" w:rsidP="007F7F06">
      <w:pPr>
        <w:ind w:firstLine="708"/>
      </w:pPr>
      <w:r w:rsidRPr="00B74E80">
        <w:t>Регулировка должна проводиться на автомобиле с исправной подвеской.</w:t>
      </w:r>
    </w:p>
    <w:p w:rsidR="007F7F06" w:rsidRPr="00B74E80" w:rsidRDefault="007F7F06" w:rsidP="007F7F06">
      <w:pPr>
        <w:spacing w:line="312" w:lineRule="auto"/>
        <w:ind w:firstLine="708"/>
      </w:pPr>
      <w:r w:rsidRPr="00B74E80">
        <w:t xml:space="preserve">Для </w:t>
      </w:r>
      <w:proofErr w:type="spellStart"/>
      <w:r w:rsidRPr="00B74E80">
        <w:t>двухрычажных</w:t>
      </w:r>
      <w:proofErr w:type="spellEnd"/>
      <w:r w:rsidRPr="00B74E80">
        <w:t> подвесок заключается в изменении толщины пакета регулировочных шайб между поперечиной подвески и нижним (ВАЗ 2101-07) или верхним (ГАЗ 24-3110, "Москвич" 412-2140, ВАЗ 2121 - 2130) рычагом. В подвесках типа Мак-</w:t>
      </w:r>
      <w:proofErr w:type="spellStart"/>
      <w:r w:rsidRPr="00B74E80">
        <w:t>Ферсон</w:t>
      </w:r>
      <w:proofErr w:type="spellEnd"/>
      <w:r w:rsidRPr="00B74E80">
        <w:t xml:space="preserve"> развал, как правило, регулируется "изломом" стойки подвески путем вращения эксцентрикового</w:t>
      </w:r>
      <w:r w:rsidR="00DF34CD">
        <w:t xml:space="preserve"> б</w:t>
      </w:r>
      <w:r w:rsidRPr="00B74E80">
        <w:t>олта (ВАЗ 2108-12,1111) или ползунковым механизмом (АЗЛК 2141), а продольный наклон - толщиной шайб на растяжке или стабилизаторе подвески. Иногда угол развала изменяется путем перемещения шаровой опоры вдоль рычага ("Ауди") или вращения эксцентрика в основании рычага ("Мицубиси").</w:t>
      </w:r>
    </w:p>
    <w:p w:rsidR="007F7F06" w:rsidRPr="00B74E80" w:rsidRDefault="007F7F06" w:rsidP="007F7F06">
      <w:pPr>
        <w:ind w:firstLine="708"/>
      </w:pPr>
      <w:r w:rsidRPr="00B74E80">
        <w:t>Некоторые автомобили, имеющие независимую подвеску, конструктивно не предусматривают регулировку развала и продольного наклона (БМВ, некоторые модели "Дэу", "Мерседесов" и др.). На автомобилях с зависимой подвеской на продольных рессорах с поперечной балкой развал и продольный наклон не изменяются ("Газель", УАЗ-469).</w:t>
      </w:r>
    </w:p>
    <w:p w:rsidR="007F7F06" w:rsidRPr="00B74E80" w:rsidRDefault="007F7F06" w:rsidP="007F7F06">
      <w:pPr>
        <w:ind w:firstLine="708"/>
      </w:pPr>
      <w:r w:rsidRPr="00B74E80">
        <w:rPr>
          <w:b/>
        </w:rPr>
        <w:t>Схождение</w:t>
      </w:r>
      <w:r w:rsidRPr="00B74E80">
        <w:t xml:space="preserve"> регулируется изменением длины рулевых тяг. Иногда регулируемой является только одна тяга ("Фольксваген-Гольф"). При регулировке необходимо обратить внимание на следующее:</w:t>
      </w:r>
    </w:p>
    <w:p w:rsidR="007F7F06" w:rsidRPr="00B74E80" w:rsidRDefault="007F7F06" w:rsidP="00061943">
      <w:pPr>
        <w:pStyle w:val="ab"/>
        <w:numPr>
          <w:ilvl w:val="0"/>
          <w:numId w:val="93"/>
        </w:numPr>
        <w:spacing w:after="200"/>
      </w:pPr>
      <w:r w:rsidRPr="00B74E80">
        <w:t>Если завод-изготовитель предписывает нормативные значения углов установки колес для автомобиля полной массы (загруженного), то регулировка автомобиля снаряженной массы (без загрузки и пассажиров) по этим значениям окажется неверной.</w:t>
      </w:r>
    </w:p>
    <w:p w:rsidR="007F7F06" w:rsidRPr="00B74E80" w:rsidRDefault="007F7F06" w:rsidP="00061943">
      <w:pPr>
        <w:pStyle w:val="ab"/>
        <w:numPr>
          <w:ilvl w:val="0"/>
          <w:numId w:val="93"/>
        </w:numPr>
        <w:spacing w:after="200"/>
      </w:pPr>
      <w:r w:rsidRPr="00B74E80">
        <w:lastRenderedPageBreak/>
        <w:t xml:space="preserve">Для некоторых автомобилей ("Мерседес", большинство французских марок и др.) существуют таблицы значений углов установки колес для различной </w:t>
      </w:r>
      <w:proofErr w:type="spellStart"/>
      <w:r w:rsidRPr="00B74E80">
        <w:t>нагруженности</w:t>
      </w:r>
      <w:proofErr w:type="spellEnd"/>
      <w:r w:rsidRPr="00B74E80">
        <w:t xml:space="preserve"> подвески. Эта информация содержится в специализированных справочниках и базах данных некоторых компьютерных стендов.</w:t>
      </w:r>
    </w:p>
    <w:p w:rsidR="007F7F06" w:rsidRDefault="007F7F06" w:rsidP="00061943">
      <w:pPr>
        <w:pStyle w:val="ab"/>
        <w:numPr>
          <w:ilvl w:val="0"/>
          <w:numId w:val="93"/>
        </w:numPr>
        <w:spacing w:after="200"/>
      </w:pPr>
      <w:r w:rsidRPr="00B74E80">
        <w:t>На автомобиле, имеющем независимую заднюю подвеску, развал и схождение задних колес в общем случае тоже подлежат регулировке.</w:t>
      </w:r>
    </w:p>
    <w:p w:rsidR="004B028B" w:rsidRDefault="00A5626E" w:rsidP="004B028B">
      <w:pPr>
        <w:pStyle w:val="3"/>
      </w:pPr>
      <w:r>
        <w:t>Произвести измерение углов установки колес</w:t>
      </w:r>
    </w:p>
    <w:p w:rsidR="00DF34CD" w:rsidRDefault="00A5626E" w:rsidP="00DF34CD">
      <w:pPr>
        <w:ind w:firstLine="708"/>
      </w:pPr>
      <w:r>
        <w:t>Измерить углы установки колес с помощью компьютерного стенда.</w:t>
      </w:r>
      <w:r w:rsidR="00DF34CD">
        <w:t xml:space="preserve"> </w:t>
      </w:r>
      <w:r w:rsidR="00DF34CD" w:rsidRPr="00B74E80">
        <w:t>Для измерения углов установки колес на компьютерном стенде необходимо зафиксировать датчики стенда на колесах. Датчики наклона определяют величины углов развала и наклона поворотной оси колеса. Продольный наклон вычисляется компьютером по изменению показаний этих датчиков при повороте колеса вправо и влево на необходимый угол.</w:t>
      </w:r>
    </w:p>
    <w:p w:rsidR="00DF34CD" w:rsidRDefault="00DF34CD" w:rsidP="00DF34CD">
      <w:pPr>
        <w:ind w:firstLine="708"/>
      </w:pPr>
      <w:r w:rsidRPr="00B74E80">
        <w:t>Угол схождения передних колес измеряется проворачиванием каждого колеса до момента перемещения датчика в крайнее левое и правое положения.</w:t>
      </w:r>
    </w:p>
    <w:p w:rsidR="00DF34CD" w:rsidRDefault="00DF34CD" w:rsidP="00DF34CD">
      <w:pPr>
        <w:pStyle w:val="3"/>
      </w:pPr>
      <w:r>
        <w:t>Произвести регулировку углов установки колес</w:t>
      </w:r>
    </w:p>
    <w:p w:rsidR="00DF34CD" w:rsidRDefault="00527231" w:rsidP="00527231">
      <w:pPr>
        <w:ind w:firstLine="708"/>
      </w:pPr>
      <w:r>
        <w:t xml:space="preserve">Регулировку углов установки колес производить при отклонении их значений свыше максимально допустимых. </w:t>
      </w:r>
      <w:r w:rsidR="00DF34CD">
        <w:t xml:space="preserve">Порядок регулировки зависит от конструкции </w:t>
      </w:r>
      <w:r>
        <w:t>подвески. Регулировку производить в последовательности, описанной в теоретической поддержке.</w:t>
      </w:r>
    </w:p>
    <w:p w:rsidR="00527231" w:rsidRDefault="00527231" w:rsidP="00527231">
      <w:pPr>
        <w:pStyle w:val="3"/>
        <w:rPr>
          <w:rFonts w:eastAsia="Times New Roman"/>
        </w:rPr>
      </w:pPr>
      <w:r>
        <w:t xml:space="preserve">Сделать </w:t>
      </w:r>
      <w:r>
        <w:rPr>
          <w:rFonts w:eastAsia="Times New Roman"/>
        </w:rPr>
        <w:t>вывод по проделанной работе:</w:t>
      </w:r>
    </w:p>
    <w:p w:rsidR="00527231" w:rsidRPr="00DF34CD" w:rsidRDefault="00527231" w:rsidP="00527231">
      <w:pPr>
        <w:ind w:firstLine="708"/>
      </w:pPr>
      <w:r>
        <w:t>В выводе описать состояние исследуемых объектов, описать выявленные нарушения регулировок и пути их устранения. Указать полученные в ходе работы навыки.</w:t>
      </w:r>
    </w:p>
    <w:p w:rsidR="00A5626E" w:rsidRPr="00A5626E" w:rsidRDefault="00A5626E" w:rsidP="00A5626E"/>
    <w:p w:rsidR="007F7F06" w:rsidRPr="00B74E80" w:rsidRDefault="007F7F06" w:rsidP="007F7F06">
      <w:pPr>
        <w:spacing w:line="312" w:lineRule="auto"/>
        <w:ind w:firstLine="708"/>
      </w:pPr>
    </w:p>
    <w:p w:rsidR="007F7F06" w:rsidRPr="007F7F06" w:rsidRDefault="007F7F06" w:rsidP="007F7F06"/>
    <w:p w:rsidR="00BB459C" w:rsidRPr="00B74E80" w:rsidRDefault="00BB459C" w:rsidP="00443504">
      <w:r w:rsidRPr="00B74E80">
        <w:br w:type="page"/>
      </w:r>
    </w:p>
    <w:p w:rsidR="00BB459C" w:rsidRPr="00B74E80" w:rsidRDefault="006A7BBF" w:rsidP="00527231">
      <w:pPr>
        <w:pStyle w:val="1"/>
      </w:pPr>
      <w:r>
        <w:lastRenderedPageBreak/>
        <w:t>Лабораторная работа №4</w:t>
      </w:r>
      <w:r w:rsidR="00EB4E06">
        <w:rPr>
          <w:szCs w:val="26"/>
        </w:rPr>
        <w:t xml:space="preserve"> «</w:t>
      </w:r>
      <w:r w:rsidR="00BB459C" w:rsidRPr="00B74E80">
        <w:t>Проверка зазора в ступичных подшипниках</w:t>
      </w:r>
      <w:r w:rsidR="00EB4E06">
        <w:t>»</w:t>
      </w:r>
    </w:p>
    <w:p w:rsidR="00BB459C" w:rsidRPr="00B74E80" w:rsidRDefault="00BB459C" w:rsidP="00527231">
      <w:pPr>
        <w:pStyle w:val="2"/>
      </w:pPr>
      <w:r w:rsidRPr="00B74E80">
        <w:t>Цели работы:</w:t>
      </w:r>
    </w:p>
    <w:p w:rsidR="00BB459C" w:rsidRPr="00B74E80" w:rsidRDefault="00BB459C" w:rsidP="00061943">
      <w:pPr>
        <w:pStyle w:val="ab"/>
        <w:numPr>
          <w:ilvl w:val="0"/>
          <w:numId w:val="94"/>
        </w:numPr>
      </w:pPr>
      <w:r w:rsidRPr="00B74E80">
        <w:t>Изучить методику измерения зазора в ступичном подшипнике;</w:t>
      </w:r>
    </w:p>
    <w:p w:rsidR="00BB459C" w:rsidRPr="00B74E80" w:rsidRDefault="00BB459C" w:rsidP="00061943">
      <w:pPr>
        <w:pStyle w:val="ab"/>
        <w:numPr>
          <w:ilvl w:val="0"/>
          <w:numId w:val="94"/>
        </w:numPr>
      </w:pPr>
      <w:r w:rsidRPr="00B74E80">
        <w:t>Научиться регулировать зазор в ступичном подшипнике.</w:t>
      </w:r>
    </w:p>
    <w:p w:rsidR="00EB4E06" w:rsidRDefault="00EB4E06" w:rsidP="00527231">
      <w:pPr>
        <w:pStyle w:val="2"/>
      </w:pPr>
      <w:r w:rsidRPr="00EB4E06">
        <w:t>Оборудование рабочего места:</w:t>
      </w:r>
    </w:p>
    <w:p w:rsidR="00EB4E06" w:rsidRDefault="00EB4E06" w:rsidP="00061943">
      <w:pPr>
        <w:pStyle w:val="ab"/>
        <w:numPr>
          <w:ilvl w:val="0"/>
          <w:numId w:val="95"/>
        </w:numPr>
      </w:pPr>
      <w:r>
        <w:t>Индикатор часового типа с кронштейном;</w:t>
      </w:r>
    </w:p>
    <w:p w:rsidR="00EB4E06" w:rsidRDefault="00EB4E06" w:rsidP="00061943">
      <w:pPr>
        <w:pStyle w:val="ab"/>
        <w:numPr>
          <w:ilvl w:val="0"/>
          <w:numId w:val="95"/>
        </w:numPr>
      </w:pPr>
      <w:r>
        <w:t>Динамометрический ключ;</w:t>
      </w:r>
    </w:p>
    <w:p w:rsidR="00EB4E06" w:rsidRPr="00EB4E06" w:rsidRDefault="00EB4E06" w:rsidP="00061943">
      <w:pPr>
        <w:pStyle w:val="ab"/>
        <w:numPr>
          <w:ilvl w:val="0"/>
          <w:numId w:val="95"/>
        </w:numPr>
      </w:pPr>
      <w:r>
        <w:t>Рычаг для проверки люфта ступичного подшипника.</w:t>
      </w:r>
    </w:p>
    <w:p w:rsidR="00BB459C" w:rsidRDefault="00527231" w:rsidP="00527231">
      <w:pPr>
        <w:pStyle w:val="2"/>
      </w:pPr>
      <w:r>
        <w:t>Ход работы</w:t>
      </w:r>
    </w:p>
    <w:p w:rsidR="00FC6356" w:rsidRPr="00B74E80" w:rsidRDefault="00FC6356" w:rsidP="00061943">
      <w:pPr>
        <w:pStyle w:val="3"/>
        <w:numPr>
          <w:ilvl w:val="0"/>
          <w:numId w:val="98"/>
        </w:numPr>
      </w:pPr>
      <w:r>
        <w:t>Измерить зазор</w:t>
      </w:r>
      <w:r w:rsidRPr="00B74E80">
        <w:t xml:space="preserve"> в ступичных подшипниках</w:t>
      </w:r>
    </w:p>
    <w:p w:rsidR="00FC6356" w:rsidRPr="00B74E80" w:rsidRDefault="00FC6356" w:rsidP="00FC6356">
      <w:pPr>
        <w:spacing w:line="312" w:lineRule="auto"/>
      </w:pPr>
      <w:r w:rsidRPr="00B74E80">
        <w:t>Для измерения зазора в подшипниках выполняются следующие действия:</w:t>
      </w:r>
    </w:p>
    <w:p w:rsidR="00FC6356" w:rsidRPr="00B74E80" w:rsidRDefault="00FC6356" w:rsidP="00061943">
      <w:pPr>
        <w:pStyle w:val="ab"/>
        <w:numPr>
          <w:ilvl w:val="0"/>
          <w:numId w:val="96"/>
        </w:numPr>
        <w:spacing w:after="200" w:line="312" w:lineRule="auto"/>
      </w:pPr>
      <w:r w:rsidRPr="00B74E80">
        <w:t>Вывесив переднюю часть автомобиля снимите колесо.</w:t>
      </w:r>
    </w:p>
    <w:p w:rsidR="00FC6356" w:rsidRPr="00B74E80" w:rsidRDefault="00FC6356" w:rsidP="00061943">
      <w:pPr>
        <w:pStyle w:val="ab"/>
        <w:numPr>
          <w:ilvl w:val="0"/>
          <w:numId w:val="96"/>
        </w:numPr>
        <w:spacing w:after="200" w:line="312" w:lineRule="auto"/>
      </w:pPr>
      <w:r w:rsidRPr="00B74E80">
        <w:t>Снимите суппорт переднего тормоза с тормозными колодками. При этом не допускайте, чтобы суппорт висел на шлангах высокого давления.</w:t>
      </w:r>
    </w:p>
    <w:p w:rsidR="00FC6356" w:rsidRPr="00B74E80" w:rsidRDefault="00FC6356" w:rsidP="00061943">
      <w:pPr>
        <w:pStyle w:val="ab"/>
        <w:numPr>
          <w:ilvl w:val="0"/>
          <w:numId w:val="96"/>
        </w:numPr>
        <w:spacing w:after="200" w:line="312" w:lineRule="auto"/>
      </w:pPr>
      <w:r w:rsidRPr="00B74E80">
        <w:t xml:space="preserve">На поворотном кулаке закрепите приспособление (рис. </w:t>
      </w:r>
      <w:r>
        <w:t>22.1, 2)</w:t>
      </w:r>
      <w:r w:rsidRPr="00B74E80">
        <w:t xml:space="preserve"> с индикатором (рис. </w:t>
      </w:r>
      <w:r>
        <w:t>22.1</w:t>
      </w:r>
      <w:r w:rsidRPr="00B74E80">
        <w:t xml:space="preserve">, 1) так, чтобы ножка индикатора упиралась в ступицу колеса как можно ближе к регулировочной гайке. Поворачивая ступицу в обеих направлениях, одновременно перемещайте ее специальным рычагом (рис. </w:t>
      </w:r>
      <w:r>
        <w:t>22.1, 3)</w:t>
      </w:r>
      <w:r w:rsidRPr="00B74E80">
        <w:t xml:space="preserve"> вдоль оси поворотного кулака (от себя и на себя). Замерьте величину перемещения (зазора) по индикатору.</w:t>
      </w:r>
    </w:p>
    <w:p w:rsidR="00FC6356" w:rsidRPr="00B74E80" w:rsidRDefault="00FC6356" w:rsidP="00FC6356">
      <w:pPr>
        <w:spacing w:line="240" w:lineRule="auto"/>
        <w:jc w:val="center"/>
        <w:rPr>
          <w:b/>
          <w:sz w:val="24"/>
        </w:rPr>
      </w:pPr>
      <w:r w:rsidRPr="00B74E80">
        <w:rPr>
          <w:b/>
          <w:noProof/>
          <w:sz w:val="24"/>
        </w:rPr>
        <w:drawing>
          <wp:inline distT="0" distB="0" distL="0" distR="0" wp14:anchorId="5107EB04" wp14:editId="37CFE387">
            <wp:extent cx="2876550" cy="2038350"/>
            <wp:effectExtent l="19050" t="0" r="0" b="0"/>
            <wp:docPr id="89" name="Рисунок 89" descr="212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2123-4-04"/>
                    <pic:cNvPicPr>
                      <a:picLocks noChangeAspect="1" noChangeArrowheads="1"/>
                    </pic:cNvPicPr>
                  </pic:nvPicPr>
                  <pic:blipFill>
                    <a:blip r:embed="rId12"/>
                    <a:srcRect/>
                    <a:stretch>
                      <a:fillRect/>
                    </a:stretch>
                  </pic:blipFill>
                  <pic:spPr bwMode="auto">
                    <a:xfrm>
                      <a:off x="0" y="0"/>
                      <a:ext cx="2876550" cy="2038350"/>
                    </a:xfrm>
                    <a:prstGeom prst="rect">
                      <a:avLst/>
                    </a:prstGeom>
                    <a:noFill/>
                    <a:ln w="9525">
                      <a:noFill/>
                      <a:miter lim="800000"/>
                      <a:headEnd/>
                      <a:tailEnd/>
                    </a:ln>
                  </pic:spPr>
                </pic:pic>
              </a:graphicData>
            </a:graphic>
          </wp:inline>
        </w:drawing>
      </w:r>
    </w:p>
    <w:p w:rsidR="00FC6356" w:rsidRPr="00B74E80" w:rsidRDefault="00FC6356" w:rsidP="00FC6356">
      <w:pPr>
        <w:spacing w:line="240" w:lineRule="auto"/>
        <w:jc w:val="center"/>
        <w:rPr>
          <w:b/>
          <w:sz w:val="24"/>
        </w:rPr>
      </w:pPr>
      <w:r w:rsidRPr="00B74E80">
        <w:rPr>
          <w:b/>
          <w:sz w:val="24"/>
        </w:rPr>
        <w:t>Рис.</w:t>
      </w:r>
      <w:r>
        <w:rPr>
          <w:b/>
          <w:sz w:val="24"/>
        </w:rPr>
        <w:t xml:space="preserve"> 22.1</w:t>
      </w:r>
      <w:r w:rsidRPr="00B74E80">
        <w:rPr>
          <w:b/>
          <w:sz w:val="24"/>
        </w:rPr>
        <w:t>. Измерение зазора в ступичных подшипниках</w:t>
      </w:r>
    </w:p>
    <w:p w:rsidR="00FC6356" w:rsidRDefault="00FC6356" w:rsidP="00FC6356">
      <w:pPr>
        <w:ind w:firstLine="708"/>
      </w:pPr>
      <w:r w:rsidRPr="00B74E80">
        <w:t xml:space="preserve">Если зазор больше 0,15 мм, </w:t>
      </w:r>
      <w:r>
        <w:t>необходимо его отрегулировать.</w:t>
      </w:r>
    </w:p>
    <w:p w:rsidR="00FC6356" w:rsidRPr="00B74E80" w:rsidRDefault="00FC6356" w:rsidP="00FC6356">
      <w:pPr>
        <w:pStyle w:val="3"/>
      </w:pPr>
      <w:r>
        <w:lastRenderedPageBreak/>
        <w:t>Отрегулировать зазор ступичных подшипников</w:t>
      </w:r>
    </w:p>
    <w:p w:rsidR="00FC6356" w:rsidRPr="00B74E80" w:rsidRDefault="00FC6356" w:rsidP="00FC6356">
      <w:pPr>
        <w:ind w:firstLine="708"/>
      </w:pPr>
      <w:r>
        <w:t>Регулировка производится в следующем порядке:</w:t>
      </w:r>
    </w:p>
    <w:p w:rsidR="00FC6356" w:rsidRPr="00B74E80" w:rsidRDefault="00FC6356" w:rsidP="00061943">
      <w:pPr>
        <w:pStyle w:val="ab"/>
        <w:numPr>
          <w:ilvl w:val="0"/>
          <w:numId w:val="97"/>
        </w:numPr>
        <w:spacing w:after="200"/>
      </w:pPr>
      <w:r w:rsidRPr="00B74E80">
        <w:t>отверните регулировочную гайку с хвостовика корпуса наружного шарнира;</w:t>
      </w:r>
    </w:p>
    <w:p w:rsidR="00FC6356" w:rsidRPr="00B74E80" w:rsidRDefault="00FC6356" w:rsidP="00061943">
      <w:pPr>
        <w:pStyle w:val="ab"/>
        <w:numPr>
          <w:ilvl w:val="0"/>
          <w:numId w:val="97"/>
        </w:numPr>
        <w:spacing w:after="200"/>
      </w:pPr>
      <w:r w:rsidRPr="00B74E80">
        <w:t>установите новую или бывшую в употреблении, но на другом автомобиле гайку, и затяните ее моментом 19,6 Н</w:t>
      </w:r>
      <w:r w:rsidRPr="00B74E80">
        <w:sym w:font="Arial" w:char="00B7"/>
      </w:r>
      <w:r w:rsidRPr="00B74E80">
        <w:t>м (2 кгс</w:t>
      </w:r>
      <w:r w:rsidRPr="00B74E80">
        <w:sym w:font="Arial" w:char="00B7"/>
      </w:r>
      <w:r w:rsidRPr="00B74E80">
        <w:t xml:space="preserve">м), одновременно поворачивая ступицу в обоих направлениях 2–3 раза для </w:t>
      </w:r>
      <w:proofErr w:type="spellStart"/>
      <w:r w:rsidRPr="00B74E80">
        <w:t>самоустановки</w:t>
      </w:r>
      <w:proofErr w:type="spellEnd"/>
      <w:r w:rsidRPr="00B74E80">
        <w:t xml:space="preserve"> роликовых подшипников;</w:t>
      </w:r>
    </w:p>
    <w:p w:rsidR="00FC6356" w:rsidRPr="00B74E80" w:rsidRDefault="00FC6356" w:rsidP="00061943">
      <w:pPr>
        <w:pStyle w:val="ab"/>
        <w:numPr>
          <w:ilvl w:val="0"/>
          <w:numId w:val="97"/>
        </w:numPr>
        <w:spacing w:after="200"/>
      </w:pPr>
      <w:r w:rsidRPr="00B74E80">
        <w:t>ослабьте регулировочную гайку и снова затяните моментом 6,86 Н</w:t>
      </w:r>
      <w:r w:rsidRPr="00B74E80">
        <w:sym w:font="Arial" w:char="00B7"/>
      </w:r>
      <w:r w:rsidRPr="00B74E80">
        <w:t>м (0,7 кгс</w:t>
      </w:r>
      <w:r w:rsidRPr="00B74E80">
        <w:sym w:font="Arial" w:char="00B7"/>
      </w:r>
      <w:r w:rsidRPr="00B74E80">
        <w:t>м);</w:t>
      </w:r>
    </w:p>
    <w:p w:rsidR="00FC6356" w:rsidRPr="00B74E80" w:rsidRDefault="00FC6356" w:rsidP="00061943">
      <w:pPr>
        <w:pStyle w:val="ab"/>
        <w:numPr>
          <w:ilvl w:val="0"/>
          <w:numId w:val="97"/>
        </w:numPr>
        <w:spacing w:after="200"/>
      </w:pPr>
      <w:r w:rsidRPr="00B74E80">
        <w:t>на ш</w:t>
      </w:r>
      <w:r>
        <w:t>айбе сделайте метку В (рис. 22.2</w:t>
      </w:r>
      <w:r w:rsidRPr="00B74E80">
        <w:t>), затем отпустите на 20-25</w:t>
      </w:r>
      <w:r w:rsidRPr="00B74E80">
        <w:rPr>
          <w:vertAlign w:val="superscript"/>
        </w:rPr>
        <w:t>О</w:t>
      </w:r>
      <w:r w:rsidRPr="00B74E80">
        <w:t xml:space="preserve"> гайку до совпадения первой кромки А с меткой;</w:t>
      </w:r>
      <w:r w:rsidRPr="00B74E80">
        <w:rPr>
          <w:rFonts w:ascii="Arial" w:hAnsi="Arial" w:cs="Arial"/>
          <w:i/>
          <w:noProof/>
          <w:sz w:val="20"/>
        </w:rPr>
        <w:t xml:space="preserve"> </w:t>
      </w:r>
    </w:p>
    <w:p w:rsidR="00FC6356" w:rsidRPr="00B74E80" w:rsidRDefault="00FC6356" w:rsidP="00FC6356">
      <w:pPr>
        <w:jc w:val="center"/>
        <w:rPr>
          <w:b/>
          <w:sz w:val="24"/>
        </w:rPr>
      </w:pPr>
      <w:r w:rsidRPr="00B74E80">
        <w:rPr>
          <w:b/>
          <w:noProof/>
          <w:sz w:val="24"/>
        </w:rPr>
        <w:drawing>
          <wp:inline distT="0" distB="0" distL="0" distR="0" wp14:anchorId="3D587B2C" wp14:editId="067A2B9E">
            <wp:extent cx="4086225" cy="2029295"/>
            <wp:effectExtent l="19050" t="0" r="9525" b="0"/>
            <wp:docPr id="69" name="Рисунок 90" descr="2123-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2123-4-05"/>
                    <pic:cNvPicPr>
                      <a:picLocks noChangeAspect="1" noChangeArrowheads="1"/>
                    </pic:cNvPicPr>
                  </pic:nvPicPr>
                  <pic:blipFill>
                    <a:blip r:embed="rId13"/>
                    <a:srcRect/>
                    <a:stretch>
                      <a:fillRect/>
                    </a:stretch>
                  </pic:blipFill>
                  <pic:spPr bwMode="auto">
                    <a:xfrm>
                      <a:off x="0" y="0"/>
                      <a:ext cx="4088213" cy="2030282"/>
                    </a:xfrm>
                    <a:prstGeom prst="rect">
                      <a:avLst/>
                    </a:prstGeom>
                    <a:noFill/>
                    <a:ln w="9525">
                      <a:noFill/>
                      <a:miter lim="800000"/>
                      <a:headEnd/>
                      <a:tailEnd/>
                    </a:ln>
                  </pic:spPr>
                </pic:pic>
              </a:graphicData>
            </a:graphic>
          </wp:inline>
        </w:drawing>
      </w:r>
    </w:p>
    <w:p w:rsidR="00FC6356" w:rsidRPr="00B74E80" w:rsidRDefault="00FC6356" w:rsidP="00FC6356">
      <w:pPr>
        <w:jc w:val="center"/>
        <w:rPr>
          <w:b/>
          <w:sz w:val="24"/>
        </w:rPr>
      </w:pPr>
      <w:r w:rsidRPr="00B74E80">
        <w:rPr>
          <w:b/>
          <w:sz w:val="24"/>
        </w:rPr>
        <w:t>Рис.</w:t>
      </w:r>
      <w:r>
        <w:rPr>
          <w:b/>
          <w:sz w:val="24"/>
        </w:rPr>
        <w:t xml:space="preserve"> 22.2</w:t>
      </w:r>
      <w:r w:rsidRPr="00B74E80">
        <w:rPr>
          <w:b/>
          <w:sz w:val="24"/>
        </w:rPr>
        <w:t>. Схема затяжки гайки ступицы</w:t>
      </w:r>
    </w:p>
    <w:p w:rsidR="00FC6356" w:rsidRPr="00B74E80" w:rsidRDefault="00FC6356" w:rsidP="00061943">
      <w:pPr>
        <w:pStyle w:val="ab"/>
        <w:numPr>
          <w:ilvl w:val="0"/>
          <w:numId w:val="97"/>
        </w:numPr>
        <w:spacing w:after="200"/>
      </w:pPr>
      <w:r w:rsidRPr="00B74E80">
        <w:t>застопорите гайку в этом положении, вдавливая лунки на шейке в пазы на конце хвостовика обоймы наружного шарнира.</w:t>
      </w:r>
    </w:p>
    <w:p w:rsidR="00FC6356" w:rsidRDefault="00FC6356" w:rsidP="00FC6356">
      <w:pPr>
        <w:ind w:firstLine="708"/>
      </w:pPr>
      <w:r w:rsidRPr="00B74E80">
        <w:t>После регулировки зазор в подшипнике должен быть в пределах 0,01–0,07 мм.</w:t>
      </w:r>
    </w:p>
    <w:p w:rsidR="00FC6356" w:rsidRDefault="00FC6356" w:rsidP="00FC6356">
      <w:pPr>
        <w:pStyle w:val="3"/>
      </w:pPr>
      <w:r>
        <w:t>Сделать вывод по проделанной работе</w:t>
      </w:r>
    </w:p>
    <w:p w:rsidR="00FC6356" w:rsidRPr="00FC6356" w:rsidRDefault="00FC6356" w:rsidP="00F33FB8">
      <w:pPr>
        <w:ind w:firstLine="708"/>
      </w:pPr>
      <w:r>
        <w:t xml:space="preserve">В выводе </w:t>
      </w:r>
      <w:r w:rsidR="00F33FB8">
        <w:t>отразить результаты измерения и проделанной работы. Также описать полученные в ходе работы навыки.</w:t>
      </w:r>
    </w:p>
    <w:p w:rsidR="00527231" w:rsidRPr="00527231" w:rsidRDefault="00527231" w:rsidP="00527231"/>
    <w:p w:rsidR="00BB459C" w:rsidRDefault="00BB459C" w:rsidP="00443504">
      <w:r>
        <w:br w:type="page"/>
      </w:r>
    </w:p>
    <w:p w:rsidR="00BB459C" w:rsidRPr="00B74E80" w:rsidRDefault="00BB459C" w:rsidP="00F33FB8">
      <w:pPr>
        <w:pStyle w:val="1"/>
      </w:pPr>
      <w:r>
        <w:lastRenderedPageBreak/>
        <w:t>Лаборато</w:t>
      </w:r>
      <w:r w:rsidR="006A7BBF">
        <w:t>рная работа №5</w:t>
      </w:r>
      <w:r w:rsidR="00EB4E06">
        <w:rPr>
          <w:szCs w:val="26"/>
        </w:rPr>
        <w:t xml:space="preserve"> «</w:t>
      </w:r>
      <w:r>
        <w:t>Монтаж и демонтаж шин. Балансировка колеса</w:t>
      </w:r>
      <w:r w:rsidR="00EB4E06">
        <w:t>»</w:t>
      </w:r>
    </w:p>
    <w:p w:rsidR="00BB459C" w:rsidRPr="00B74E80" w:rsidRDefault="00BB459C" w:rsidP="00F33FB8">
      <w:pPr>
        <w:pStyle w:val="2"/>
      </w:pPr>
      <w:r w:rsidRPr="00B74E80">
        <w:t>Цели работы:</w:t>
      </w:r>
    </w:p>
    <w:p w:rsidR="00BB459C" w:rsidRPr="00B74E80" w:rsidRDefault="00BB459C" w:rsidP="00061943">
      <w:pPr>
        <w:pStyle w:val="ab"/>
        <w:numPr>
          <w:ilvl w:val="0"/>
          <w:numId w:val="99"/>
        </w:numPr>
      </w:pPr>
      <w:r w:rsidRPr="00B74E80">
        <w:t xml:space="preserve">Изучить методику </w:t>
      </w:r>
      <w:r>
        <w:t>проведения демонтажа и монтажа шин</w:t>
      </w:r>
      <w:r w:rsidRPr="00B74E80">
        <w:t>;</w:t>
      </w:r>
    </w:p>
    <w:p w:rsidR="00BB459C" w:rsidRDefault="00BB459C" w:rsidP="00061943">
      <w:pPr>
        <w:pStyle w:val="ab"/>
        <w:numPr>
          <w:ilvl w:val="0"/>
          <w:numId w:val="99"/>
        </w:numPr>
      </w:pPr>
      <w:r w:rsidRPr="00B74E80">
        <w:t xml:space="preserve">Научиться </w:t>
      </w:r>
      <w:r>
        <w:t>балансировать колеса;</w:t>
      </w:r>
    </w:p>
    <w:p w:rsidR="00BB459C" w:rsidRDefault="00BB459C" w:rsidP="00061943">
      <w:pPr>
        <w:pStyle w:val="ab"/>
        <w:numPr>
          <w:ilvl w:val="0"/>
          <w:numId w:val="99"/>
        </w:numPr>
      </w:pPr>
      <w:r>
        <w:t>Изучить оборудование для балансировки и монтажа/демонтажа шин колес</w:t>
      </w:r>
      <w:r w:rsidRPr="00B74E80">
        <w:t>.</w:t>
      </w:r>
    </w:p>
    <w:p w:rsidR="00797485" w:rsidRDefault="00797485" w:rsidP="00F33FB8">
      <w:pPr>
        <w:pStyle w:val="2"/>
      </w:pPr>
      <w:r>
        <w:t>Оборудование рабочего места:</w:t>
      </w:r>
    </w:p>
    <w:p w:rsidR="00797485" w:rsidRDefault="00797485" w:rsidP="00061943">
      <w:pPr>
        <w:pStyle w:val="ab"/>
        <w:numPr>
          <w:ilvl w:val="0"/>
          <w:numId w:val="100"/>
        </w:numPr>
      </w:pPr>
      <w:r>
        <w:t>Колесо в сборе;</w:t>
      </w:r>
    </w:p>
    <w:p w:rsidR="00797485" w:rsidRDefault="00797485" w:rsidP="00061943">
      <w:pPr>
        <w:pStyle w:val="ab"/>
        <w:numPr>
          <w:ilvl w:val="0"/>
          <w:numId w:val="100"/>
        </w:numPr>
      </w:pPr>
      <w:r>
        <w:t>Стенд для разборки/сборки колеса;</w:t>
      </w:r>
    </w:p>
    <w:p w:rsidR="00797485" w:rsidRPr="00B74E80" w:rsidRDefault="00797485" w:rsidP="00061943">
      <w:pPr>
        <w:pStyle w:val="ab"/>
        <w:numPr>
          <w:ilvl w:val="0"/>
          <w:numId w:val="100"/>
        </w:numPr>
      </w:pPr>
      <w:r>
        <w:t>Стенд для динамической балансировки колеса.</w:t>
      </w:r>
    </w:p>
    <w:p w:rsidR="00797485" w:rsidRDefault="00F33FB8" w:rsidP="00F33FB8">
      <w:pPr>
        <w:pStyle w:val="2"/>
      </w:pPr>
      <w:r>
        <w:t>Ход работы</w:t>
      </w:r>
    </w:p>
    <w:p w:rsidR="00F33FB8" w:rsidRDefault="00F33FB8" w:rsidP="00061943">
      <w:pPr>
        <w:pStyle w:val="3"/>
        <w:numPr>
          <w:ilvl w:val="0"/>
          <w:numId w:val="101"/>
        </w:numPr>
      </w:pPr>
      <w:r>
        <w:t>Составить конспект теоретической поддержки</w:t>
      </w:r>
    </w:p>
    <w:p w:rsidR="006440A3" w:rsidRDefault="006440A3" w:rsidP="006440A3">
      <w:pPr>
        <w:ind w:firstLine="360"/>
      </w:pPr>
      <w:r>
        <w:t xml:space="preserve">На территории России действует </w:t>
      </w:r>
      <w:r>
        <w:rPr>
          <w:b/>
          <w:bCs/>
        </w:rPr>
        <w:t>межгосударственный ГОСТ 4754-97</w:t>
      </w:r>
      <w:r>
        <w:rPr>
          <w:rStyle w:val="apple-converted-space"/>
          <w:rFonts w:ascii="Arial" w:hAnsi="Arial" w:cs="Arial"/>
          <w:color w:val="000000"/>
          <w:sz w:val="20"/>
          <w:szCs w:val="20"/>
        </w:rPr>
        <w:t> </w:t>
      </w:r>
      <w:r>
        <w:t>(«Шины пневматические для легковых автомобилей, прицепов к ним, легких грузовых автомобилей и автобусов особо малой вместимости. Технические условия», введен в 1999 году). В частности, этот ГОСТ описывает предельно допустимые значения статического дисбаланса, массы корректирующих грузов, необходимых для компенсации динамического дисбаланса, а также предельно допустимые величины биения колес.</w:t>
      </w:r>
    </w:p>
    <w:p w:rsidR="00F33FB8" w:rsidRPr="0007135C" w:rsidRDefault="006440A3" w:rsidP="0007135C">
      <w:pPr>
        <w:spacing w:before="100" w:beforeAutospacing="1"/>
        <w:ind w:firstLine="357"/>
        <w:jc w:val="right"/>
      </w:pPr>
      <w:r>
        <w:t xml:space="preserve">Таблица 23.1 </w:t>
      </w:r>
      <w:r w:rsidR="0007135C">
        <w:t>–</w:t>
      </w:r>
      <w:r>
        <w:t xml:space="preserve"> </w:t>
      </w:r>
      <w:r w:rsidR="0007135C">
        <w:t>Допустимые биение и масса грузов по ГОСТ 4754-97</w:t>
      </w:r>
    </w:p>
    <w:tbl>
      <w:tblPr>
        <w:tblStyle w:val="11"/>
        <w:tblW w:w="8580" w:type="dxa"/>
        <w:jc w:val="center"/>
        <w:tblLook w:val="04A0" w:firstRow="1" w:lastRow="0" w:firstColumn="1" w:lastColumn="0" w:noHBand="0" w:noVBand="1"/>
      </w:tblPr>
      <w:tblGrid>
        <w:gridCol w:w="1865"/>
        <w:gridCol w:w="1510"/>
        <w:gridCol w:w="2831"/>
        <w:gridCol w:w="1369"/>
        <w:gridCol w:w="1005"/>
      </w:tblGrid>
      <w:tr w:rsidR="00F33FB8" w:rsidTr="00C25A7E">
        <w:trPr>
          <w:jc w:val="center"/>
        </w:trPr>
        <w:tc>
          <w:tcPr>
            <w:tcW w:w="0" w:type="auto"/>
            <w:vMerge w:val="restart"/>
            <w:hideMark/>
          </w:tcPr>
          <w:p w:rsidR="00F33FB8" w:rsidRDefault="00F33FB8" w:rsidP="00C25A7E">
            <w:pPr>
              <w:jc w:val="center"/>
              <w:rPr>
                <w:color w:val="000000"/>
                <w:sz w:val="20"/>
                <w:szCs w:val="20"/>
              </w:rPr>
            </w:pPr>
            <w:r>
              <w:rPr>
                <w:b/>
                <w:bCs/>
                <w:color w:val="000000"/>
                <w:sz w:val="20"/>
                <w:szCs w:val="20"/>
              </w:rPr>
              <w:t>Тип/обозначение шины</w:t>
            </w:r>
          </w:p>
        </w:tc>
        <w:tc>
          <w:tcPr>
            <w:tcW w:w="0" w:type="auto"/>
            <w:vMerge w:val="restart"/>
            <w:hideMark/>
          </w:tcPr>
          <w:p w:rsidR="00F33FB8" w:rsidRDefault="00F33FB8" w:rsidP="00C25A7E">
            <w:pPr>
              <w:jc w:val="center"/>
              <w:rPr>
                <w:color w:val="000000"/>
                <w:sz w:val="20"/>
                <w:szCs w:val="20"/>
              </w:rPr>
            </w:pPr>
            <w:r>
              <w:rPr>
                <w:b/>
                <w:bCs/>
                <w:color w:val="000000"/>
                <w:sz w:val="20"/>
                <w:szCs w:val="20"/>
              </w:rPr>
              <w:t>Посадочный диаметр шины,</w:t>
            </w:r>
          </w:p>
          <w:p w:rsidR="00F33FB8" w:rsidRDefault="00F33FB8" w:rsidP="00C25A7E">
            <w:pPr>
              <w:jc w:val="center"/>
              <w:rPr>
                <w:color w:val="000000"/>
                <w:sz w:val="20"/>
                <w:szCs w:val="20"/>
              </w:rPr>
            </w:pPr>
            <w:r>
              <w:rPr>
                <w:b/>
                <w:bCs/>
                <w:sz w:val="20"/>
                <w:szCs w:val="20"/>
              </w:rPr>
              <w:t>дюймы</w:t>
            </w:r>
          </w:p>
        </w:tc>
        <w:tc>
          <w:tcPr>
            <w:tcW w:w="0" w:type="auto"/>
            <w:vMerge w:val="restart"/>
            <w:hideMark/>
          </w:tcPr>
          <w:p w:rsidR="00F33FB8" w:rsidRDefault="00F33FB8" w:rsidP="00C25A7E">
            <w:pPr>
              <w:jc w:val="center"/>
              <w:rPr>
                <w:color w:val="000000"/>
                <w:sz w:val="20"/>
                <w:szCs w:val="20"/>
              </w:rPr>
            </w:pPr>
            <w:r>
              <w:rPr>
                <w:b/>
                <w:bCs/>
                <w:color w:val="000000"/>
                <w:sz w:val="20"/>
                <w:szCs w:val="20"/>
              </w:rPr>
              <w:t>Предельно допустимая масса корректирующих грузиков при балансировке</w:t>
            </w:r>
            <w:r>
              <w:rPr>
                <w:rStyle w:val="apple-converted-space"/>
                <w:rFonts w:ascii="Arial" w:hAnsi="Arial" w:cs="Arial"/>
                <w:b/>
                <w:bCs/>
                <w:color w:val="000000"/>
                <w:sz w:val="20"/>
                <w:szCs w:val="20"/>
              </w:rPr>
              <w:t> </w:t>
            </w:r>
            <w:r>
              <w:rPr>
                <w:b/>
                <w:bCs/>
                <w:sz w:val="20"/>
                <w:szCs w:val="20"/>
              </w:rPr>
              <w:t>(всего на колесо),</w:t>
            </w:r>
            <w:r w:rsidR="006440A3">
              <w:rPr>
                <w:rStyle w:val="apple-converted-space"/>
                <w:rFonts w:ascii="Arial" w:hAnsi="Arial" w:cs="Arial"/>
                <w:b/>
                <w:bCs/>
                <w:color w:val="800000"/>
                <w:sz w:val="20"/>
                <w:szCs w:val="20"/>
              </w:rPr>
              <w:t xml:space="preserve"> </w:t>
            </w:r>
            <w:r>
              <w:rPr>
                <w:b/>
                <w:bCs/>
                <w:sz w:val="20"/>
                <w:szCs w:val="20"/>
              </w:rPr>
              <w:t>граммы</w:t>
            </w:r>
          </w:p>
        </w:tc>
        <w:tc>
          <w:tcPr>
            <w:tcW w:w="0" w:type="auto"/>
            <w:gridSpan w:val="2"/>
            <w:hideMark/>
          </w:tcPr>
          <w:p w:rsidR="00F33FB8" w:rsidRDefault="00F33FB8" w:rsidP="00C25A7E">
            <w:pPr>
              <w:jc w:val="center"/>
              <w:rPr>
                <w:color w:val="000000"/>
                <w:sz w:val="20"/>
                <w:szCs w:val="20"/>
              </w:rPr>
            </w:pPr>
            <w:r>
              <w:rPr>
                <w:b/>
                <w:bCs/>
                <w:color w:val="000000"/>
                <w:sz w:val="20"/>
                <w:szCs w:val="20"/>
              </w:rPr>
              <w:t>Предельно допустимое биение шины,</w:t>
            </w:r>
            <w:r>
              <w:rPr>
                <w:rStyle w:val="apple-converted-space"/>
                <w:rFonts w:ascii="Arial" w:hAnsi="Arial" w:cs="Arial"/>
                <w:b/>
                <w:bCs/>
                <w:color w:val="000000"/>
                <w:sz w:val="20"/>
                <w:szCs w:val="20"/>
              </w:rPr>
              <w:t> </w:t>
            </w:r>
            <w:r>
              <w:rPr>
                <w:b/>
                <w:bCs/>
                <w:sz w:val="20"/>
                <w:szCs w:val="20"/>
              </w:rPr>
              <w:t>мм</w:t>
            </w:r>
          </w:p>
        </w:tc>
      </w:tr>
      <w:tr w:rsidR="00F33FB8" w:rsidTr="00C25A7E">
        <w:trPr>
          <w:jc w:val="center"/>
        </w:trPr>
        <w:tc>
          <w:tcPr>
            <w:tcW w:w="0" w:type="auto"/>
            <w:vMerge/>
            <w:hideMark/>
          </w:tcPr>
          <w:p w:rsidR="00F33FB8" w:rsidRDefault="00F33FB8" w:rsidP="00C25A7E">
            <w:pPr>
              <w:jc w:val="center"/>
              <w:rPr>
                <w:color w:val="000000"/>
                <w:sz w:val="20"/>
                <w:szCs w:val="20"/>
              </w:rPr>
            </w:pPr>
          </w:p>
        </w:tc>
        <w:tc>
          <w:tcPr>
            <w:tcW w:w="0" w:type="auto"/>
            <w:vMerge/>
            <w:hideMark/>
          </w:tcPr>
          <w:p w:rsidR="00F33FB8" w:rsidRDefault="00F33FB8" w:rsidP="00C25A7E">
            <w:pPr>
              <w:jc w:val="center"/>
              <w:rPr>
                <w:color w:val="000000"/>
                <w:sz w:val="20"/>
                <w:szCs w:val="20"/>
              </w:rPr>
            </w:pPr>
          </w:p>
        </w:tc>
        <w:tc>
          <w:tcPr>
            <w:tcW w:w="0" w:type="auto"/>
            <w:vMerge/>
            <w:hideMark/>
          </w:tcPr>
          <w:p w:rsidR="00F33FB8" w:rsidRDefault="00F33FB8" w:rsidP="00C25A7E">
            <w:pPr>
              <w:jc w:val="center"/>
              <w:rPr>
                <w:color w:val="000000"/>
                <w:sz w:val="20"/>
                <w:szCs w:val="20"/>
              </w:rPr>
            </w:pPr>
          </w:p>
        </w:tc>
        <w:tc>
          <w:tcPr>
            <w:tcW w:w="0" w:type="auto"/>
            <w:hideMark/>
          </w:tcPr>
          <w:p w:rsidR="00F33FB8" w:rsidRDefault="00F33FB8" w:rsidP="00C25A7E">
            <w:pPr>
              <w:jc w:val="center"/>
              <w:rPr>
                <w:color w:val="000000"/>
                <w:sz w:val="20"/>
                <w:szCs w:val="20"/>
              </w:rPr>
            </w:pPr>
            <w:r>
              <w:rPr>
                <w:b/>
                <w:bCs/>
                <w:color w:val="000000"/>
                <w:sz w:val="20"/>
                <w:szCs w:val="20"/>
              </w:rPr>
              <w:t>радиальное</w:t>
            </w:r>
          </w:p>
        </w:tc>
        <w:tc>
          <w:tcPr>
            <w:tcW w:w="0" w:type="auto"/>
            <w:hideMark/>
          </w:tcPr>
          <w:p w:rsidR="00F33FB8" w:rsidRDefault="00F33FB8" w:rsidP="00C25A7E">
            <w:pPr>
              <w:jc w:val="center"/>
              <w:rPr>
                <w:color w:val="000000"/>
                <w:sz w:val="20"/>
                <w:szCs w:val="20"/>
              </w:rPr>
            </w:pPr>
            <w:r>
              <w:rPr>
                <w:b/>
                <w:bCs/>
                <w:color w:val="000000"/>
                <w:sz w:val="20"/>
                <w:szCs w:val="20"/>
              </w:rPr>
              <w:t>боковое</w:t>
            </w:r>
          </w:p>
        </w:tc>
      </w:tr>
      <w:tr w:rsidR="00F33FB8" w:rsidTr="00C25A7E">
        <w:trPr>
          <w:jc w:val="center"/>
        </w:trPr>
        <w:tc>
          <w:tcPr>
            <w:tcW w:w="0" w:type="auto"/>
            <w:vMerge w:val="restart"/>
            <w:hideMark/>
          </w:tcPr>
          <w:p w:rsidR="00F33FB8" w:rsidRDefault="00F33FB8" w:rsidP="00C25A7E">
            <w:pPr>
              <w:jc w:val="center"/>
              <w:rPr>
                <w:color w:val="000000"/>
                <w:sz w:val="20"/>
                <w:szCs w:val="20"/>
              </w:rPr>
            </w:pPr>
            <w:r>
              <w:rPr>
                <w:b/>
                <w:bCs/>
                <w:sz w:val="20"/>
                <w:szCs w:val="20"/>
              </w:rPr>
              <w:t>Радиальные</w:t>
            </w:r>
            <w:r w:rsidR="00C25A7E">
              <w:rPr>
                <w:b/>
                <w:bCs/>
                <w:sz w:val="20"/>
                <w:szCs w:val="20"/>
              </w:rPr>
              <w:t xml:space="preserve"> </w:t>
            </w:r>
            <w:r w:rsidR="00C25A7E">
              <w:rPr>
                <w:b/>
                <w:bCs/>
                <w:color w:val="000000"/>
                <w:sz w:val="20"/>
                <w:szCs w:val="20"/>
              </w:rPr>
              <w:t xml:space="preserve">(все </w:t>
            </w:r>
            <w:r>
              <w:rPr>
                <w:b/>
                <w:bCs/>
                <w:color w:val="000000"/>
                <w:sz w:val="20"/>
                <w:szCs w:val="20"/>
              </w:rPr>
              <w:t>размеры)</w:t>
            </w:r>
          </w:p>
        </w:tc>
        <w:tc>
          <w:tcPr>
            <w:tcW w:w="0" w:type="auto"/>
            <w:hideMark/>
          </w:tcPr>
          <w:p w:rsidR="00F33FB8" w:rsidRDefault="00F33FB8" w:rsidP="00C25A7E">
            <w:pPr>
              <w:jc w:val="center"/>
              <w:rPr>
                <w:color w:val="000000"/>
                <w:sz w:val="20"/>
                <w:szCs w:val="20"/>
              </w:rPr>
            </w:pPr>
            <w:r>
              <w:rPr>
                <w:b/>
                <w:bCs/>
                <w:color w:val="000000"/>
                <w:sz w:val="20"/>
                <w:szCs w:val="20"/>
              </w:rPr>
              <w:t>12"</w:t>
            </w:r>
          </w:p>
        </w:tc>
        <w:tc>
          <w:tcPr>
            <w:tcW w:w="0" w:type="auto"/>
            <w:hideMark/>
          </w:tcPr>
          <w:p w:rsidR="00F33FB8" w:rsidRDefault="00F33FB8" w:rsidP="00C25A7E">
            <w:pPr>
              <w:jc w:val="center"/>
              <w:rPr>
                <w:color w:val="000000"/>
                <w:sz w:val="20"/>
                <w:szCs w:val="20"/>
              </w:rPr>
            </w:pPr>
            <w:r>
              <w:rPr>
                <w:b/>
                <w:bCs/>
                <w:color w:val="000000"/>
                <w:sz w:val="20"/>
                <w:szCs w:val="20"/>
              </w:rPr>
              <w:t>50</w:t>
            </w:r>
          </w:p>
        </w:tc>
        <w:tc>
          <w:tcPr>
            <w:tcW w:w="0" w:type="auto"/>
            <w:hideMark/>
          </w:tcPr>
          <w:p w:rsidR="00F33FB8" w:rsidRDefault="00F33FB8" w:rsidP="00C25A7E">
            <w:pPr>
              <w:jc w:val="center"/>
              <w:rPr>
                <w:color w:val="000000"/>
                <w:sz w:val="20"/>
                <w:szCs w:val="20"/>
              </w:rPr>
            </w:pPr>
            <w:r>
              <w:rPr>
                <w:b/>
                <w:bCs/>
                <w:color w:val="000000"/>
                <w:sz w:val="20"/>
                <w:szCs w:val="20"/>
              </w:rPr>
              <w:t>1,0</w:t>
            </w:r>
          </w:p>
        </w:tc>
        <w:tc>
          <w:tcPr>
            <w:tcW w:w="0" w:type="auto"/>
            <w:hideMark/>
          </w:tcPr>
          <w:p w:rsidR="00F33FB8" w:rsidRDefault="00F33FB8" w:rsidP="00C25A7E">
            <w:pPr>
              <w:jc w:val="center"/>
              <w:rPr>
                <w:color w:val="000000"/>
                <w:sz w:val="20"/>
                <w:szCs w:val="20"/>
              </w:rPr>
            </w:pPr>
            <w:r>
              <w:rPr>
                <w:b/>
                <w:bCs/>
                <w:color w:val="000000"/>
                <w:sz w:val="20"/>
                <w:szCs w:val="20"/>
              </w:rPr>
              <w:t>1,5</w:t>
            </w:r>
          </w:p>
        </w:tc>
      </w:tr>
      <w:tr w:rsidR="00F33FB8" w:rsidTr="00C25A7E">
        <w:trPr>
          <w:jc w:val="center"/>
        </w:trPr>
        <w:tc>
          <w:tcPr>
            <w:tcW w:w="0" w:type="auto"/>
            <w:vMerge/>
            <w:hideMark/>
          </w:tcPr>
          <w:p w:rsidR="00F33FB8" w:rsidRDefault="00F33FB8" w:rsidP="00C25A7E">
            <w:pPr>
              <w:jc w:val="center"/>
              <w:rPr>
                <w:color w:val="000000"/>
                <w:sz w:val="20"/>
                <w:szCs w:val="20"/>
              </w:rPr>
            </w:pPr>
          </w:p>
        </w:tc>
        <w:tc>
          <w:tcPr>
            <w:tcW w:w="0" w:type="auto"/>
            <w:hideMark/>
          </w:tcPr>
          <w:p w:rsidR="00F33FB8" w:rsidRDefault="00F33FB8" w:rsidP="00C25A7E">
            <w:pPr>
              <w:jc w:val="center"/>
              <w:rPr>
                <w:color w:val="000000"/>
                <w:sz w:val="20"/>
                <w:szCs w:val="20"/>
              </w:rPr>
            </w:pPr>
            <w:r>
              <w:rPr>
                <w:b/>
                <w:bCs/>
                <w:color w:val="000000"/>
                <w:sz w:val="20"/>
                <w:szCs w:val="20"/>
              </w:rPr>
              <w:t>13"</w:t>
            </w:r>
          </w:p>
        </w:tc>
        <w:tc>
          <w:tcPr>
            <w:tcW w:w="0" w:type="auto"/>
            <w:hideMark/>
          </w:tcPr>
          <w:p w:rsidR="00F33FB8" w:rsidRDefault="00F33FB8" w:rsidP="00C25A7E">
            <w:pPr>
              <w:jc w:val="center"/>
              <w:rPr>
                <w:color w:val="000000"/>
                <w:sz w:val="20"/>
                <w:szCs w:val="20"/>
              </w:rPr>
            </w:pPr>
            <w:r>
              <w:rPr>
                <w:b/>
                <w:bCs/>
                <w:color w:val="000000"/>
                <w:sz w:val="20"/>
                <w:szCs w:val="20"/>
              </w:rPr>
              <w:t>60</w:t>
            </w:r>
          </w:p>
        </w:tc>
        <w:tc>
          <w:tcPr>
            <w:tcW w:w="0" w:type="auto"/>
            <w:hideMark/>
          </w:tcPr>
          <w:p w:rsidR="00F33FB8" w:rsidRDefault="00F33FB8" w:rsidP="00C25A7E">
            <w:pPr>
              <w:jc w:val="center"/>
              <w:rPr>
                <w:color w:val="000000"/>
                <w:sz w:val="20"/>
                <w:szCs w:val="20"/>
              </w:rPr>
            </w:pPr>
            <w:r>
              <w:rPr>
                <w:b/>
                <w:bCs/>
                <w:color w:val="000000"/>
                <w:sz w:val="20"/>
                <w:szCs w:val="20"/>
              </w:rPr>
              <w:t>1,0</w:t>
            </w:r>
          </w:p>
        </w:tc>
        <w:tc>
          <w:tcPr>
            <w:tcW w:w="0" w:type="auto"/>
            <w:hideMark/>
          </w:tcPr>
          <w:p w:rsidR="00F33FB8" w:rsidRDefault="00F33FB8" w:rsidP="00C25A7E">
            <w:pPr>
              <w:jc w:val="center"/>
              <w:rPr>
                <w:color w:val="000000"/>
                <w:sz w:val="20"/>
                <w:szCs w:val="20"/>
              </w:rPr>
            </w:pPr>
            <w:r>
              <w:rPr>
                <w:b/>
                <w:bCs/>
                <w:color w:val="000000"/>
                <w:sz w:val="20"/>
                <w:szCs w:val="20"/>
              </w:rPr>
              <w:t>1,5</w:t>
            </w:r>
          </w:p>
        </w:tc>
      </w:tr>
      <w:tr w:rsidR="00F33FB8" w:rsidTr="00C25A7E">
        <w:trPr>
          <w:jc w:val="center"/>
        </w:trPr>
        <w:tc>
          <w:tcPr>
            <w:tcW w:w="0" w:type="auto"/>
            <w:vMerge/>
            <w:hideMark/>
          </w:tcPr>
          <w:p w:rsidR="00F33FB8" w:rsidRDefault="00F33FB8" w:rsidP="00C25A7E">
            <w:pPr>
              <w:jc w:val="center"/>
              <w:rPr>
                <w:color w:val="000000"/>
                <w:sz w:val="20"/>
                <w:szCs w:val="20"/>
              </w:rPr>
            </w:pPr>
          </w:p>
        </w:tc>
        <w:tc>
          <w:tcPr>
            <w:tcW w:w="0" w:type="auto"/>
            <w:hideMark/>
          </w:tcPr>
          <w:p w:rsidR="00F33FB8" w:rsidRDefault="00F33FB8" w:rsidP="00C25A7E">
            <w:pPr>
              <w:jc w:val="center"/>
              <w:rPr>
                <w:color w:val="000000"/>
                <w:sz w:val="20"/>
                <w:szCs w:val="20"/>
              </w:rPr>
            </w:pPr>
            <w:r>
              <w:rPr>
                <w:b/>
                <w:bCs/>
                <w:color w:val="000000"/>
                <w:sz w:val="20"/>
                <w:szCs w:val="20"/>
              </w:rPr>
              <w:t>14"</w:t>
            </w:r>
          </w:p>
        </w:tc>
        <w:tc>
          <w:tcPr>
            <w:tcW w:w="0" w:type="auto"/>
            <w:hideMark/>
          </w:tcPr>
          <w:p w:rsidR="00F33FB8" w:rsidRDefault="00F33FB8" w:rsidP="00C25A7E">
            <w:pPr>
              <w:jc w:val="center"/>
              <w:rPr>
                <w:color w:val="000000"/>
                <w:sz w:val="20"/>
                <w:szCs w:val="20"/>
              </w:rPr>
            </w:pPr>
            <w:r>
              <w:rPr>
                <w:b/>
                <w:bCs/>
                <w:color w:val="000000"/>
                <w:sz w:val="20"/>
                <w:szCs w:val="20"/>
              </w:rPr>
              <w:t>70</w:t>
            </w:r>
          </w:p>
        </w:tc>
        <w:tc>
          <w:tcPr>
            <w:tcW w:w="0" w:type="auto"/>
            <w:hideMark/>
          </w:tcPr>
          <w:p w:rsidR="00F33FB8" w:rsidRDefault="00F33FB8" w:rsidP="00C25A7E">
            <w:pPr>
              <w:jc w:val="center"/>
              <w:rPr>
                <w:color w:val="000000"/>
                <w:sz w:val="20"/>
                <w:szCs w:val="20"/>
              </w:rPr>
            </w:pPr>
            <w:r>
              <w:rPr>
                <w:b/>
                <w:bCs/>
                <w:color w:val="000000"/>
                <w:sz w:val="20"/>
                <w:szCs w:val="20"/>
              </w:rPr>
              <w:t>1,0</w:t>
            </w:r>
          </w:p>
        </w:tc>
        <w:tc>
          <w:tcPr>
            <w:tcW w:w="0" w:type="auto"/>
            <w:hideMark/>
          </w:tcPr>
          <w:p w:rsidR="00F33FB8" w:rsidRDefault="00F33FB8" w:rsidP="00C25A7E">
            <w:pPr>
              <w:jc w:val="center"/>
              <w:rPr>
                <w:color w:val="000000"/>
                <w:sz w:val="20"/>
                <w:szCs w:val="20"/>
              </w:rPr>
            </w:pPr>
            <w:r>
              <w:rPr>
                <w:b/>
                <w:bCs/>
                <w:color w:val="000000"/>
                <w:sz w:val="20"/>
                <w:szCs w:val="20"/>
              </w:rPr>
              <w:t>1,5</w:t>
            </w:r>
          </w:p>
        </w:tc>
      </w:tr>
      <w:tr w:rsidR="00F33FB8" w:rsidTr="00C25A7E">
        <w:trPr>
          <w:jc w:val="center"/>
        </w:trPr>
        <w:tc>
          <w:tcPr>
            <w:tcW w:w="0" w:type="auto"/>
            <w:vMerge/>
            <w:hideMark/>
          </w:tcPr>
          <w:p w:rsidR="00F33FB8" w:rsidRDefault="00F33FB8" w:rsidP="00C25A7E">
            <w:pPr>
              <w:jc w:val="center"/>
              <w:rPr>
                <w:color w:val="000000"/>
                <w:sz w:val="20"/>
                <w:szCs w:val="20"/>
              </w:rPr>
            </w:pPr>
          </w:p>
        </w:tc>
        <w:tc>
          <w:tcPr>
            <w:tcW w:w="0" w:type="auto"/>
            <w:hideMark/>
          </w:tcPr>
          <w:p w:rsidR="00F33FB8" w:rsidRDefault="00F33FB8" w:rsidP="00C25A7E">
            <w:pPr>
              <w:jc w:val="center"/>
              <w:rPr>
                <w:color w:val="000000"/>
                <w:sz w:val="20"/>
                <w:szCs w:val="20"/>
              </w:rPr>
            </w:pPr>
            <w:r>
              <w:rPr>
                <w:b/>
                <w:bCs/>
                <w:color w:val="000000"/>
                <w:sz w:val="20"/>
                <w:szCs w:val="20"/>
              </w:rPr>
              <w:t>15"</w:t>
            </w:r>
          </w:p>
        </w:tc>
        <w:tc>
          <w:tcPr>
            <w:tcW w:w="0" w:type="auto"/>
            <w:hideMark/>
          </w:tcPr>
          <w:p w:rsidR="00F33FB8" w:rsidRDefault="00F33FB8" w:rsidP="00C25A7E">
            <w:pPr>
              <w:jc w:val="center"/>
              <w:rPr>
                <w:color w:val="000000"/>
                <w:sz w:val="20"/>
                <w:szCs w:val="20"/>
              </w:rPr>
            </w:pPr>
            <w:r>
              <w:rPr>
                <w:b/>
                <w:bCs/>
                <w:color w:val="000000"/>
                <w:sz w:val="20"/>
                <w:szCs w:val="20"/>
              </w:rPr>
              <w:t>70</w:t>
            </w:r>
          </w:p>
        </w:tc>
        <w:tc>
          <w:tcPr>
            <w:tcW w:w="0" w:type="auto"/>
            <w:hideMark/>
          </w:tcPr>
          <w:p w:rsidR="00F33FB8" w:rsidRDefault="00F33FB8" w:rsidP="00C25A7E">
            <w:pPr>
              <w:jc w:val="center"/>
              <w:rPr>
                <w:color w:val="000000"/>
                <w:sz w:val="20"/>
                <w:szCs w:val="20"/>
              </w:rPr>
            </w:pPr>
            <w:r>
              <w:rPr>
                <w:b/>
                <w:bCs/>
                <w:color w:val="000000"/>
                <w:sz w:val="20"/>
                <w:szCs w:val="20"/>
              </w:rPr>
              <w:t>1,5</w:t>
            </w:r>
          </w:p>
        </w:tc>
        <w:tc>
          <w:tcPr>
            <w:tcW w:w="0" w:type="auto"/>
            <w:hideMark/>
          </w:tcPr>
          <w:p w:rsidR="00F33FB8" w:rsidRDefault="00F33FB8" w:rsidP="00C25A7E">
            <w:pPr>
              <w:jc w:val="center"/>
              <w:rPr>
                <w:color w:val="000000"/>
                <w:sz w:val="20"/>
                <w:szCs w:val="20"/>
              </w:rPr>
            </w:pPr>
            <w:r>
              <w:rPr>
                <w:b/>
                <w:bCs/>
                <w:color w:val="000000"/>
                <w:sz w:val="20"/>
                <w:szCs w:val="20"/>
              </w:rPr>
              <w:t>2,0</w:t>
            </w:r>
          </w:p>
        </w:tc>
      </w:tr>
      <w:tr w:rsidR="00F33FB8" w:rsidTr="00C25A7E">
        <w:trPr>
          <w:jc w:val="center"/>
        </w:trPr>
        <w:tc>
          <w:tcPr>
            <w:tcW w:w="0" w:type="auto"/>
            <w:vMerge/>
            <w:hideMark/>
          </w:tcPr>
          <w:p w:rsidR="00F33FB8" w:rsidRDefault="00F33FB8" w:rsidP="00C25A7E">
            <w:pPr>
              <w:jc w:val="center"/>
              <w:rPr>
                <w:color w:val="000000"/>
                <w:sz w:val="20"/>
                <w:szCs w:val="20"/>
              </w:rPr>
            </w:pPr>
          </w:p>
        </w:tc>
        <w:tc>
          <w:tcPr>
            <w:tcW w:w="0" w:type="auto"/>
            <w:hideMark/>
          </w:tcPr>
          <w:p w:rsidR="00F33FB8" w:rsidRDefault="00F33FB8" w:rsidP="00C25A7E">
            <w:pPr>
              <w:jc w:val="center"/>
              <w:rPr>
                <w:color w:val="000000"/>
                <w:sz w:val="20"/>
                <w:szCs w:val="20"/>
              </w:rPr>
            </w:pPr>
            <w:r>
              <w:rPr>
                <w:b/>
                <w:bCs/>
                <w:color w:val="000000"/>
                <w:sz w:val="20"/>
                <w:szCs w:val="20"/>
              </w:rPr>
              <w:t>16"</w:t>
            </w:r>
          </w:p>
        </w:tc>
        <w:tc>
          <w:tcPr>
            <w:tcW w:w="0" w:type="auto"/>
            <w:hideMark/>
          </w:tcPr>
          <w:p w:rsidR="00F33FB8" w:rsidRDefault="00F33FB8" w:rsidP="00C25A7E">
            <w:pPr>
              <w:jc w:val="center"/>
              <w:rPr>
                <w:color w:val="000000"/>
                <w:sz w:val="20"/>
                <w:szCs w:val="20"/>
              </w:rPr>
            </w:pPr>
            <w:r>
              <w:rPr>
                <w:b/>
                <w:bCs/>
                <w:color w:val="000000"/>
                <w:sz w:val="20"/>
                <w:szCs w:val="20"/>
              </w:rPr>
              <w:t>70</w:t>
            </w:r>
          </w:p>
        </w:tc>
        <w:tc>
          <w:tcPr>
            <w:tcW w:w="0" w:type="auto"/>
            <w:hideMark/>
          </w:tcPr>
          <w:p w:rsidR="00F33FB8" w:rsidRDefault="00F33FB8" w:rsidP="00C25A7E">
            <w:pPr>
              <w:jc w:val="center"/>
              <w:rPr>
                <w:color w:val="000000"/>
                <w:sz w:val="20"/>
                <w:szCs w:val="20"/>
              </w:rPr>
            </w:pPr>
            <w:r>
              <w:rPr>
                <w:b/>
                <w:bCs/>
                <w:color w:val="000000"/>
                <w:sz w:val="20"/>
                <w:szCs w:val="20"/>
              </w:rPr>
              <w:t>1,5</w:t>
            </w:r>
          </w:p>
        </w:tc>
        <w:tc>
          <w:tcPr>
            <w:tcW w:w="0" w:type="auto"/>
            <w:hideMark/>
          </w:tcPr>
          <w:p w:rsidR="00F33FB8" w:rsidRDefault="00F33FB8" w:rsidP="00C25A7E">
            <w:pPr>
              <w:jc w:val="center"/>
              <w:rPr>
                <w:color w:val="000000"/>
                <w:sz w:val="20"/>
                <w:szCs w:val="20"/>
              </w:rPr>
            </w:pPr>
            <w:r>
              <w:rPr>
                <w:b/>
                <w:bCs/>
                <w:color w:val="000000"/>
                <w:sz w:val="20"/>
                <w:szCs w:val="20"/>
              </w:rPr>
              <w:t>2,0</w:t>
            </w:r>
          </w:p>
        </w:tc>
      </w:tr>
      <w:tr w:rsidR="00F33FB8" w:rsidTr="00C25A7E">
        <w:trPr>
          <w:jc w:val="center"/>
        </w:trPr>
        <w:tc>
          <w:tcPr>
            <w:tcW w:w="0" w:type="auto"/>
            <w:hideMark/>
          </w:tcPr>
          <w:p w:rsidR="00F33FB8" w:rsidRDefault="00F33FB8" w:rsidP="00C25A7E">
            <w:pPr>
              <w:jc w:val="center"/>
              <w:rPr>
                <w:color w:val="000000"/>
                <w:sz w:val="20"/>
                <w:szCs w:val="20"/>
              </w:rPr>
            </w:pPr>
            <w:r>
              <w:rPr>
                <w:b/>
                <w:bCs/>
                <w:color w:val="000000"/>
                <w:sz w:val="20"/>
                <w:szCs w:val="20"/>
              </w:rPr>
              <w:t>215/80 R16 C</w:t>
            </w:r>
          </w:p>
        </w:tc>
        <w:tc>
          <w:tcPr>
            <w:tcW w:w="0" w:type="auto"/>
            <w:hideMark/>
          </w:tcPr>
          <w:p w:rsidR="00F33FB8" w:rsidRDefault="00F33FB8" w:rsidP="00C25A7E">
            <w:pPr>
              <w:jc w:val="center"/>
              <w:rPr>
                <w:color w:val="000000"/>
                <w:sz w:val="20"/>
                <w:szCs w:val="20"/>
              </w:rPr>
            </w:pPr>
            <w:r>
              <w:rPr>
                <w:b/>
                <w:bCs/>
                <w:color w:val="000000"/>
                <w:sz w:val="20"/>
                <w:szCs w:val="20"/>
              </w:rPr>
              <w:t>16"</w:t>
            </w:r>
          </w:p>
        </w:tc>
        <w:tc>
          <w:tcPr>
            <w:tcW w:w="0" w:type="auto"/>
            <w:hideMark/>
          </w:tcPr>
          <w:p w:rsidR="00F33FB8" w:rsidRDefault="00F33FB8" w:rsidP="00C25A7E">
            <w:pPr>
              <w:jc w:val="center"/>
              <w:rPr>
                <w:color w:val="000000"/>
                <w:sz w:val="20"/>
                <w:szCs w:val="20"/>
              </w:rPr>
            </w:pPr>
            <w:r>
              <w:rPr>
                <w:b/>
                <w:bCs/>
                <w:color w:val="000000"/>
                <w:sz w:val="20"/>
                <w:szCs w:val="20"/>
              </w:rPr>
              <w:t>140</w:t>
            </w:r>
          </w:p>
        </w:tc>
        <w:tc>
          <w:tcPr>
            <w:tcW w:w="0" w:type="auto"/>
            <w:hideMark/>
          </w:tcPr>
          <w:p w:rsidR="00F33FB8" w:rsidRDefault="00F33FB8" w:rsidP="00C25A7E">
            <w:pPr>
              <w:jc w:val="center"/>
              <w:rPr>
                <w:color w:val="000000"/>
                <w:sz w:val="20"/>
                <w:szCs w:val="20"/>
              </w:rPr>
            </w:pPr>
            <w:r>
              <w:rPr>
                <w:b/>
                <w:bCs/>
                <w:color w:val="000000"/>
                <w:sz w:val="20"/>
                <w:szCs w:val="20"/>
              </w:rPr>
              <w:t>1,5</w:t>
            </w:r>
          </w:p>
        </w:tc>
        <w:tc>
          <w:tcPr>
            <w:tcW w:w="0" w:type="auto"/>
            <w:hideMark/>
          </w:tcPr>
          <w:p w:rsidR="00F33FB8" w:rsidRDefault="00F33FB8" w:rsidP="00C25A7E">
            <w:pPr>
              <w:jc w:val="center"/>
              <w:rPr>
                <w:color w:val="000000"/>
                <w:sz w:val="20"/>
                <w:szCs w:val="20"/>
              </w:rPr>
            </w:pPr>
            <w:r>
              <w:rPr>
                <w:b/>
                <w:bCs/>
                <w:color w:val="000000"/>
                <w:sz w:val="20"/>
                <w:szCs w:val="20"/>
              </w:rPr>
              <w:t>2,0</w:t>
            </w:r>
          </w:p>
        </w:tc>
      </w:tr>
      <w:tr w:rsidR="00F33FB8" w:rsidTr="00C25A7E">
        <w:trPr>
          <w:jc w:val="center"/>
        </w:trPr>
        <w:tc>
          <w:tcPr>
            <w:tcW w:w="0" w:type="auto"/>
            <w:hideMark/>
          </w:tcPr>
          <w:p w:rsidR="00F33FB8" w:rsidRDefault="00F33FB8" w:rsidP="00C25A7E">
            <w:pPr>
              <w:jc w:val="center"/>
              <w:rPr>
                <w:color w:val="000000"/>
                <w:sz w:val="20"/>
                <w:szCs w:val="20"/>
              </w:rPr>
            </w:pPr>
            <w:r>
              <w:rPr>
                <w:b/>
                <w:bCs/>
                <w:color w:val="000000"/>
                <w:sz w:val="20"/>
                <w:szCs w:val="20"/>
              </w:rPr>
              <w:t>225/75 R16 C</w:t>
            </w:r>
          </w:p>
        </w:tc>
        <w:tc>
          <w:tcPr>
            <w:tcW w:w="0" w:type="auto"/>
            <w:hideMark/>
          </w:tcPr>
          <w:p w:rsidR="00F33FB8" w:rsidRDefault="00F33FB8" w:rsidP="00C25A7E">
            <w:pPr>
              <w:jc w:val="center"/>
              <w:rPr>
                <w:color w:val="000000"/>
                <w:sz w:val="20"/>
                <w:szCs w:val="20"/>
              </w:rPr>
            </w:pPr>
            <w:r>
              <w:rPr>
                <w:b/>
                <w:bCs/>
                <w:color w:val="000000"/>
                <w:sz w:val="20"/>
                <w:szCs w:val="20"/>
              </w:rPr>
              <w:t>16"</w:t>
            </w:r>
          </w:p>
        </w:tc>
        <w:tc>
          <w:tcPr>
            <w:tcW w:w="0" w:type="auto"/>
            <w:hideMark/>
          </w:tcPr>
          <w:p w:rsidR="00F33FB8" w:rsidRDefault="00F33FB8" w:rsidP="00C25A7E">
            <w:pPr>
              <w:jc w:val="center"/>
              <w:rPr>
                <w:color w:val="000000"/>
                <w:sz w:val="20"/>
                <w:szCs w:val="20"/>
              </w:rPr>
            </w:pPr>
            <w:r>
              <w:rPr>
                <w:b/>
                <w:bCs/>
                <w:color w:val="000000"/>
                <w:sz w:val="20"/>
                <w:szCs w:val="20"/>
              </w:rPr>
              <w:t>160</w:t>
            </w:r>
          </w:p>
        </w:tc>
        <w:tc>
          <w:tcPr>
            <w:tcW w:w="0" w:type="auto"/>
            <w:hideMark/>
          </w:tcPr>
          <w:p w:rsidR="00F33FB8" w:rsidRDefault="00F33FB8" w:rsidP="00C25A7E">
            <w:pPr>
              <w:jc w:val="center"/>
              <w:rPr>
                <w:color w:val="000000"/>
                <w:sz w:val="20"/>
                <w:szCs w:val="20"/>
              </w:rPr>
            </w:pPr>
            <w:r>
              <w:rPr>
                <w:b/>
                <w:bCs/>
                <w:color w:val="000000"/>
                <w:sz w:val="20"/>
                <w:szCs w:val="20"/>
              </w:rPr>
              <w:t>1,5</w:t>
            </w:r>
          </w:p>
        </w:tc>
        <w:tc>
          <w:tcPr>
            <w:tcW w:w="0" w:type="auto"/>
            <w:hideMark/>
          </w:tcPr>
          <w:p w:rsidR="00F33FB8" w:rsidRDefault="00F33FB8" w:rsidP="00C25A7E">
            <w:pPr>
              <w:jc w:val="center"/>
              <w:rPr>
                <w:color w:val="000000"/>
                <w:sz w:val="20"/>
                <w:szCs w:val="20"/>
              </w:rPr>
            </w:pPr>
            <w:r>
              <w:rPr>
                <w:b/>
                <w:bCs/>
                <w:color w:val="000000"/>
                <w:sz w:val="20"/>
                <w:szCs w:val="20"/>
              </w:rPr>
              <w:t>2,0</w:t>
            </w:r>
          </w:p>
        </w:tc>
      </w:tr>
      <w:tr w:rsidR="00F33FB8" w:rsidTr="00C25A7E">
        <w:trPr>
          <w:jc w:val="center"/>
        </w:trPr>
        <w:tc>
          <w:tcPr>
            <w:tcW w:w="0" w:type="auto"/>
            <w:vMerge w:val="restart"/>
            <w:hideMark/>
          </w:tcPr>
          <w:p w:rsidR="00F33FB8" w:rsidRDefault="00F33FB8" w:rsidP="00C25A7E">
            <w:pPr>
              <w:jc w:val="center"/>
              <w:rPr>
                <w:color w:val="000000"/>
                <w:sz w:val="20"/>
                <w:szCs w:val="20"/>
              </w:rPr>
            </w:pPr>
            <w:r>
              <w:rPr>
                <w:b/>
                <w:bCs/>
                <w:sz w:val="20"/>
                <w:szCs w:val="20"/>
              </w:rPr>
              <w:t>Диагональные</w:t>
            </w:r>
            <w:r w:rsidR="00C25A7E">
              <w:rPr>
                <w:b/>
                <w:bCs/>
                <w:sz w:val="20"/>
                <w:szCs w:val="20"/>
              </w:rPr>
              <w:t xml:space="preserve"> </w:t>
            </w:r>
            <w:r>
              <w:rPr>
                <w:b/>
                <w:bCs/>
                <w:color w:val="000000"/>
                <w:sz w:val="20"/>
                <w:szCs w:val="20"/>
              </w:rPr>
              <w:t>(все размеры)</w:t>
            </w:r>
          </w:p>
        </w:tc>
        <w:tc>
          <w:tcPr>
            <w:tcW w:w="0" w:type="auto"/>
            <w:hideMark/>
          </w:tcPr>
          <w:p w:rsidR="00F33FB8" w:rsidRDefault="00F33FB8" w:rsidP="00C25A7E">
            <w:pPr>
              <w:jc w:val="center"/>
              <w:rPr>
                <w:color w:val="000000"/>
                <w:sz w:val="20"/>
                <w:szCs w:val="20"/>
              </w:rPr>
            </w:pPr>
            <w:r>
              <w:rPr>
                <w:b/>
                <w:bCs/>
                <w:color w:val="000000"/>
                <w:sz w:val="20"/>
                <w:szCs w:val="20"/>
              </w:rPr>
              <w:t>13"</w:t>
            </w:r>
          </w:p>
        </w:tc>
        <w:tc>
          <w:tcPr>
            <w:tcW w:w="0" w:type="auto"/>
            <w:hideMark/>
          </w:tcPr>
          <w:p w:rsidR="00F33FB8" w:rsidRDefault="00F33FB8" w:rsidP="00C25A7E">
            <w:pPr>
              <w:jc w:val="center"/>
              <w:rPr>
                <w:color w:val="000000"/>
                <w:sz w:val="20"/>
                <w:szCs w:val="20"/>
              </w:rPr>
            </w:pPr>
            <w:r>
              <w:rPr>
                <w:b/>
                <w:bCs/>
                <w:color w:val="000000"/>
                <w:sz w:val="20"/>
                <w:szCs w:val="20"/>
              </w:rPr>
              <w:t>80</w:t>
            </w:r>
          </w:p>
        </w:tc>
        <w:tc>
          <w:tcPr>
            <w:tcW w:w="0" w:type="auto"/>
            <w:vMerge w:val="restart"/>
            <w:hideMark/>
          </w:tcPr>
          <w:p w:rsidR="00F33FB8" w:rsidRDefault="00F33FB8" w:rsidP="00C25A7E">
            <w:pPr>
              <w:jc w:val="center"/>
              <w:rPr>
                <w:color w:val="000000"/>
                <w:sz w:val="20"/>
                <w:szCs w:val="20"/>
              </w:rPr>
            </w:pPr>
            <w:r>
              <w:rPr>
                <w:b/>
                <w:bCs/>
                <w:color w:val="000000"/>
                <w:sz w:val="20"/>
                <w:szCs w:val="20"/>
              </w:rPr>
              <w:t>2,0</w:t>
            </w:r>
          </w:p>
        </w:tc>
        <w:tc>
          <w:tcPr>
            <w:tcW w:w="0" w:type="auto"/>
            <w:vMerge w:val="restart"/>
            <w:hideMark/>
          </w:tcPr>
          <w:p w:rsidR="00F33FB8" w:rsidRDefault="00F33FB8" w:rsidP="00C25A7E">
            <w:pPr>
              <w:jc w:val="center"/>
              <w:rPr>
                <w:color w:val="000000"/>
                <w:sz w:val="20"/>
                <w:szCs w:val="20"/>
              </w:rPr>
            </w:pPr>
            <w:r>
              <w:rPr>
                <w:b/>
                <w:bCs/>
                <w:color w:val="000000"/>
                <w:sz w:val="20"/>
                <w:szCs w:val="20"/>
              </w:rPr>
              <w:t>3,0</w:t>
            </w:r>
          </w:p>
        </w:tc>
      </w:tr>
      <w:tr w:rsidR="00F33FB8" w:rsidTr="00C25A7E">
        <w:trPr>
          <w:jc w:val="center"/>
        </w:trPr>
        <w:tc>
          <w:tcPr>
            <w:tcW w:w="0" w:type="auto"/>
            <w:vMerge/>
            <w:hideMark/>
          </w:tcPr>
          <w:p w:rsidR="00F33FB8" w:rsidRDefault="00F33FB8" w:rsidP="00C25A7E">
            <w:pPr>
              <w:jc w:val="center"/>
              <w:rPr>
                <w:color w:val="000000"/>
                <w:sz w:val="20"/>
                <w:szCs w:val="20"/>
              </w:rPr>
            </w:pPr>
          </w:p>
        </w:tc>
        <w:tc>
          <w:tcPr>
            <w:tcW w:w="0" w:type="auto"/>
            <w:hideMark/>
          </w:tcPr>
          <w:p w:rsidR="00F33FB8" w:rsidRDefault="00F33FB8" w:rsidP="00C25A7E">
            <w:pPr>
              <w:jc w:val="center"/>
              <w:rPr>
                <w:color w:val="000000"/>
                <w:sz w:val="20"/>
                <w:szCs w:val="20"/>
              </w:rPr>
            </w:pPr>
            <w:r>
              <w:rPr>
                <w:b/>
                <w:bCs/>
                <w:color w:val="000000"/>
                <w:sz w:val="20"/>
                <w:szCs w:val="20"/>
              </w:rPr>
              <w:t>14"</w:t>
            </w:r>
          </w:p>
        </w:tc>
        <w:tc>
          <w:tcPr>
            <w:tcW w:w="0" w:type="auto"/>
            <w:hideMark/>
          </w:tcPr>
          <w:p w:rsidR="00F33FB8" w:rsidRDefault="00F33FB8" w:rsidP="00C25A7E">
            <w:pPr>
              <w:jc w:val="center"/>
              <w:rPr>
                <w:color w:val="000000"/>
                <w:sz w:val="20"/>
                <w:szCs w:val="20"/>
              </w:rPr>
            </w:pPr>
            <w:r>
              <w:rPr>
                <w:b/>
                <w:bCs/>
                <w:color w:val="000000"/>
                <w:sz w:val="20"/>
                <w:szCs w:val="20"/>
              </w:rPr>
              <w:t>100</w:t>
            </w:r>
          </w:p>
        </w:tc>
        <w:tc>
          <w:tcPr>
            <w:tcW w:w="0" w:type="auto"/>
            <w:vMerge/>
            <w:hideMark/>
          </w:tcPr>
          <w:p w:rsidR="00F33FB8" w:rsidRDefault="00F33FB8" w:rsidP="00C25A7E">
            <w:pPr>
              <w:rPr>
                <w:color w:val="000000"/>
                <w:sz w:val="20"/>
                <w:szCs w:val="20"/>
              </w:rPr>
            </w:pPr>
          </w:p>
        </w:tc>
        <w:tc>
          <w:tcPr>
            <w:tcW w:w="0" w:type="auto"/>
            <w:vMerge/>
            <w:hideMark/>
          </w:tcPr>
          <w:p w:rsidR="00F33FB8" w:rsidRDefault="00F33FB8" w:rsidP="00C25A7E">
            <w:pPr>
              <w:rPr>
                <w:color w:val="000000"/>
                <w:sz w:val="20"/>
                <w:szCs w:val="20"/>
              </w:rPr>
            </w:pPr>
          </w:p>
        </w:tc>
      </w:tr>
      <w:tr w:rsidR="00F33FB8" w:rsidTr="00C25A7E">
        <w:trPr>
          <w:jc w:val="center"/>
        </w:trPr>
        <w:tc>
          <w:tcPr>
            <w:tcW w:w="0" w:type="auto"/>
            <w:vMerge/>
            <w:hideMark/>
          </w:tcPr>
          <w:p w:rsidR="00F33FB8" w:rsidRDefault="00F33FB8" w:rsidP="00C25A7E">
            <w:pPr>
              <w:jc w:val="center"/>
              <w:rPr>
                <w:color w:val="000000"/>
                <w:sz w:val="20"/>
                <w:szCs w:val="20"/>
              </w:rPr>
            </w:pPr>
          </w:p>
        </w:tc>
        <w:tc>
          <w:tcPr>
            <w:tcW w:w="0" w:type="auto"/>
            <w:hideMark/>
          </w:tcPr>
          <w:p w:rsidR="00F33FB8" w:rsidRDefault="00F33FB8" w:rsidP="00C25A7E">
            <w:pPr>
              <w:jc w:val="center"/>
              <w:rPr>
                <w:color w:val="000000"/>
                <w:sz w:val="20"/>
                <w:szCs w:val="20"/>
              </w:rPr>
            </w:pPr>
            <w:r>
              <w:rPr>
                <w:b/>
                <w:bCs/>
                <w:color w:val="000000"/>
                <w:sz w:val="20"/>
                <w:szCs w:val="20"/>
              </w:rPr>
              <w:t>15"</w:t>
            </w:r>
          </w:p>
        </w:tc>
        <w:tc>
          <w:tcPr>
            <w:tcW w:w="0" w:type="auto"/>
            <w:hideMark/>
          </w:tcPr>
          <w:p w:rsidR="00F33FB8" w:rsidRDefault="00F33FB8" w:rsidP="00C25A7E">
            <w:pPr>
              <w:jc w:val="center"/>
              <w:rPr>
                <w:color w:val="000000"/>
                <w:sz w:val="20"/>
                <w:szCs w:val="20"/>
              </w:rPr>
            </w:pPr>
            <w:r>
              <w:rPr>
                <w:b/>
                <w:bCs/>
                <w:color w:val="000000"/>
                <w:sz w:val="20"/>
                <w:szCs w:val="20"/>
              </w:rPr>
              <w:t>140</w:t>
            </w:r>
          </w:p>
        </w:tc>
        <w:tc>
          <w:tcPr>
            <w:tcW w:w="0" w:type="auto"/>
            <w:vMerge/>
            <w:hideMark/>
          </w:tcPr>
          <w:p w:rsidR="00F33FB8" w:rsidRDefault="00F33FB8" w:rsidP="00C25A7E">
            <w:pPr>
              <w:rPr>
                <w:color w:val="000000"/>
                <w:sz w:val="20"/>
                <w:szCs w:val="20"/>
              </w:rPr>
            </w:pPr>
          </w:p>
        </w:tc>
        <w:tc>
          <w:tcPr>
            <w:tcW w:w="0" w:type="auto"/>
            <w:vMerge/>
            <w:hideMark/>
          </w:tcPr>
          <w:p w:rsidR="00F33FB8" w:rsidRDefault="00F33FB8" w:rsidP="00C25A7E">
            <w:pPr>
              <w:rPr>
                <w:color w:val="000000"/>
                <w:sz w:val="20"/>
                <w:szCs w:val="20"/>
              </w:rPr>
            </w:pPr>
          </w:p>
        </w:tc>
      </w:tr>
      <w:tr w:rsidR="00F33FB8" w:rsidTr="00C25A7E">
        <w:trPr>
          <w:jc w:val="center"/>
        </w:trPr>
        <w:tc>
          <w:tcPr>
            <w:tcW w:w="0" w:type="auto"/>
            <w:hideMark/>
          </w:tcPr>
          <w:p w:rsidR="00F33FB8" w:rsidRDefault="00F33FB8" w:rsidP="00C25A7E">
            <w:pPr>
              <w:jc w:val="center"/>
              <w:rPr>
                <w:color w:val="000000"/>
                <w:sz w:val="20"/>
                <w:szCs w:val="20"/>
              </w:rPr>
            </w:pPr>
            <w:r>
              <w:rPr>
                <w:b/>
                <w:bCs/>
                <w:color w:val="000000"/>
                <w:sz w:val="20"/>
                <w:szCs w:val="20"/>
              </w:rPr>
              <w:t>175/80-16</w:t>
            </w:r>
          </w:p>
        </w:tc>
        <w:tc>
          <w:tcPr>
            <w:tcW w:w="0" w:type="auto"/>
            <w:hideMark/>
          </w:tcPr>
          <w:p w:rsidR="00F33FB8" w:rsidRDefault="00F33FB8" w:rsidP="00C25A7E">
            <w:pPr>
              <w:jc w:val="center"/>
              <w:rPr>
                <w:color w:val="000000"/>
                <w:sz w:val="20"/>
                <w:szCs w:val="20"/>
              </w:rPr>
            </w:pPr>
            <w:r>
              <w:rPr>
                <w:b/>
                <w:bCs/>
                <w:color w:val="000000"/>
                <w:sz w:val="20"/>
                <w:szCs w:val="20"/>
              </w:rPr>
              <w:t>16"</w:t>
            </w:r>
          </w:p>
        </w:tc>
        <w:tc>
          <w:tcPr>
            <w:tcW w:w="0" w:type="auto"/>
            <w:hideMark/>
          </w:tcPr>
          <w:p w:rsidR="00F33FB8" w:rsidRDefault="00F33FB8" w:rsidP="00C25A7E">
            <w:pPr>
              <w:jc w:val="center"/>
              <w:rPr>
                <w:color w:val="000000"/>
                <w:sz w:val="20"/>
                <w:szCs w:val="20"/>
              </w:rPr>
            </w:pPr>
            <w:r>
              <w:rPr>
                <w:b/>
                <w:bCs/>
                <w:color w:val="000000"/>
                <w:sz w:val="20"/>
                <w:szCs w:val="20"/>
              </w:rPr>
              <w:t>120</w:t>
            </w:r>
          </w:p>
        </w:tc>
        <w:tc>
          <w:tcPr>
            <w:tcW w:w="0" w:type="auto"/>
            <w:vMerge/>
            <w:hideMark/>
          </w:tcPr>
          <w:p w:rsidR="00F33FB8" w:rsidRDefault="00F33FB8" w:rsidP="00C25A7E">
            <w:pPr>
              <w:rPr>
                <w:color w:val="000000"/>
                <w:sz w:val="20"/>
                <w:szCs w:val="20"/>
              </w:rPr>
            </w:pPr>
          </w:p>
        </w:tc>
        <w:tc>
          <w:tcPr>
            <w:tcW w:w="0" w:type="auto"/>
            <w:vMerge/>
            <w:hideMark/>
          </w:tcPr>
          <w:p w:rsidR="00F33FB8" w:rsidRDefault="00F33FB8" w:rsidP="00C25A7E">
            <w:pPr>
              <w:rPr>
                <w:color w:val="000000"/>
                <w:sz w:val="20"/>
                <w:szCs w:val="20"/>
              </w:rPr>
            </w:pPr>
          </w:p>
        </w:tc>
      </w:tr>
    </w:tbl>
    <w:p w:rsidR="0007135C" w:rsidRDefault="0007135C" w:rsidP="0007135C">
      <w:pPr>
        <w:pStyle w:val="3"/>
      </w:pPr>
      <w:r>
        <w:lastRenderedPageBreak/>
        <w:t>Произвести замену шины</w:t>
      </w:r>
    </w:p>
    <w:p w:rsidR="0007135C" w:rsidRDefault="0007135C" w:rsidP="0007135C">
      <w:r>
        <w:t>Для замены шины необходимо выполнить следующий перечень операций:</w:t>
      </w:r>
    </w:p>
    <w:p w:rsidR="0007135C" w:rsidRDefault="0007135C" w:rsidP="00061943">
      <w:pPr>
        <w:pStyle w:val="ab"/>
        <w:numPr>
          <w:ilvl w:val="0"/>
          <w:numId w:val="102"/>
        </w:numPr>
      </w:pPr>
      <w:r>
        <w:t>Вывернуть ниппель шины и выпустить воздух из шин (камеры);</w:t>
      </w:r>
    </w:p>
    <w:p w:rsidR="0007135C" w:rsidRDefault="00864FC2" w:rsidP="00061943">
      <w:pPr>
        <w:pStyle w:val="ab"/>
        <w:numPr>
          <w:ilvl w:val="0"/>
          <w:numId w:val="102"/>
        </w:numPr>
      </w:pPr>
      <w:r>
        <w:t>Пневматической лопаткой вывести борта шины из зацепления с диском колеса;</w:t>
      </w:r>
    </w:p>
    <w:p w:rsidR="00864FC2" w:rsidRDefault="00864FC2" w:rsidP="00061943">
      <w:pPr>
        <w:pStyle w:val="ab"/>
        <w:numPr>
          <w:ilvl w:val="0"/>
          <w:numId w:val="102"/>
        </w:numPr>
      </w:pPr>
      <w:r>
        <w:t>Установить диск с шиной на стенд для разборки/сборки колес и зафиксировать диск;</w:t>
      </w:r>
    </w:p>
    <w:p w:rsidR="00864FC2" w:rsidRDefault="00864FC2" w:rsidP="00061943">
      <w:pPr>
        <w:pStyle w:val="ab"/>
        <w:numPr>
          <w:ilvl w:val="0"/>
          <w:numId w:val="102"/>
        </w:numPr>
      </w:pPr>
      <w:r>
        <w:t>Выставить консольный захват и поддеть борт шины монтажной лопаткой;</w:t>
      </w:r>
    </w:p>
    <w:p w:rsidR="00864FC2" w:rsidRDefault="00864FC2" w:rsidP="00061943">
      <w:pPr>
        <w:pStyle w:val="ab"/>
        <w:numPr>
          <w:ilvl w:val="0"/>
          <w:numId w:val="102"/>
        </w:numPr>
      </w:pPr>
      <w:r>
        <w:t>Провернуть диск на стенде</w:t>
      </w:r>
      <w:r w:rsidR="00444A3D">
        <w:t>;</w:t>
      </w:r>
    </w:p>
    <w:p w:rsidR="00444A3D" w:rsidRDefault="00444A3D" w:rsidP="00061943">
      <w:pPr>
        <w:pStyle w:val="ab"/>
        <w:numPr>
          <w:ilvl w:val="0"/>
          <w:numId w:val="102"/>
        </w:numPr>
      </w:pPr>
      <w:r>
        <w:t>Повторить операции 4-5 для внутреннего борта шины;</w:t>
      </w:r>
    </w:p>
    <w:p w:rsidR="00444A3D" w:rsidRDefault="00444A3D" w:rsidP="00061943">
      <w:pPr>
        <w:pStyle w:val="ab"/>
        <w:numPr>
          <w:ilvl w:val="0"/>
          <w:numId w:val="102"/>
        </w:numPr>
      </w:pPr>
      <w:r>
        <w:t>Отведя консольный захват убрать снятую шину;</w:t>
      </w:r>
    </w:p>
    <w:p w:rsidR="00444A3D" w:rsidRDefault="00444A3D" w:rsidP="00061943">
      <w:pPr>
        <w:pStyle w:val="ab"/>
        <w:numPr>
          <w:ilvl w:val="0"/>
          <w:numId w:val="102"/>
        </w:numPr>
      </w:pPr>
      <w:r>
        <w:t xml:space="preserve">Смазав борта устанавливаемой шины силиконовой смазкой, соблюдая направленность шины и назначение сторон (если имеется), установить шину на </w:t>
      </w:r>
      <w:r w:rsidR="00232627">
        <w:t>диск;</w:t>
      </w:r>
    </w:p>
    <w:p w:rsidR="00232627" w:rsidRDefault="00232627" w:rsidP="00061943">
      <w:pPr>
        <w:pStyle w:val="ab"/>
        <w:numPr>
          <w:ilvl w:val="0"/>
          <w:numId w:val="102"/>
        </w:numPr>
      </w:pPr>
      <w:r>
        <w:t>Подведя консольный захват надеть сначала внутренний, а затем и внешний борт шины на диск;</w:t>
      </w:r>
    </w:p>
    <w:p w:rsidR="00232627" w:rsidRDefault="00232627" w:rsidP="00061943">
      <w:pPr>
        <w:pStyle w:val="ab"/>
        <w:numPr>
          <w:ilvl w:val="0"/>
          <w:numId w:val="102"/>
        </w:numPr>
      </w:pPr>
      <w:r>
        <w:t>Вкрутив ниппель накачать колесо проследив, чтобы борта под давлением воздуха установились в посадочные места на диске. Довести давление воздуха в шине до необходимого значения.</w:t>
      </w:r>
    </w:p>
    <w:p w:rsidR="00232627" w:rsidRDefault="00232627" w:rsidP="00232627">
      <w:pPr>
        <w:pStyle w:val="3"/>
      </w:pPr>
      <w:r>
        <w:t>Произвести динамическую балансировку колеса</w:t>
      </w:r>
    </w:p>
    <w:p w:rsidR="00232627" w:rsidRDefault="00232627" w:rsidP="00232627">
      <w:r>
        <w:t>Балансировка колеса производится в следующей последовательности:</w:t>
      </w:r>
    </w:p>
    <w:p w:rsidR="00232627" w:rsidRDefault="00232627" w:rsidP="00061943">
      <w:pPr>
        <w:pStyle w:val="ab"/>
        <w:numPr>
          <w:ilvl w:val="0"/>
          <w:numId w:val="103"/>
        </w:numPr>
      </w:pPr>
      <w:r>
        <w:t>Установить балансируемое колесо на стенд предварительно подобрав необходимый центрирующий конус</w:t>
      </w:r>
      <w:r w:rsidR="00984B59">
        <w:t xml:space="preserve"> в зависимости от центрального отверстия диска;</w:t>
      </w:r>
    </w:p>
    <w:p w:rsidR="00984B59" w:rsidRDefault="00984B59" w:rsidP="00061943">
      <w:pPr>
        <w:pStyle w:val="ab"/>
        <w:numPr>
          <w:ilvl w:val="0"/>
          <w:numId w:val="103"/>
        </w:numPr>
      </w:pPr>
      <w:r>
        <w:t>Произвести замеры диска, либо найти маркировку на диске с указанием размеров (диаметр и ширина диска). Также измерить расстояние до диска специальной выдвижной линейкой;</w:t>
      </w:r>
    </w:p>
    <w:p w:rsidR="00984B59" w:rsidRDefault="00984B59" w:rsidP="00061943">
      <w:pPr>
        <w:pStyle w:val="ab"/>
        <w:numPr>
          <w:ilvl w:val="0"/>
          <w:numId w:val="103"/>
        </w:numPr>
      </w:pPr>
      <w:r>
        <w:t>Внести данные в электронный стенд, выбрав также тип диска;</w:t>
      </w:r>
    </w:p>
    <w:p w:rsidR="00984B59" w:rsidRDefault="00984B59" w:rsidP="00061943">
      <w:pPr>
        <w:pStyle w:val="ab"/>
        <w:numPr>
          <w:ilvl w:val="0"/>
          <w:numId w:val="103"/>
        </w:numPr>
      </w:pPr>
      <w:r>
        <w:t>Опустить защитный кожух и нажать кнопку «Старт»;</w:t>
      </w:r>
    </w:p>
    <w:p w:rsidR="00984B59" w:rsidRDefault="00984B59" w:rsidP="00061943">
      <w:pPr>
        <w:pStyle w:val="ab"/>
        <w:numPr>
          <w:ilvl w:val="0"/>
          <w:numId w:val="103"/>
        </w:numPr>
      </w:pPr>
      <w:r>
        <w:lastRenderedPageBreak/>
        <w:t>После остановки диска провернуть диск до момента, когда стенд укажет на необходимое место крепления груза и закрепить в этом месте груз необходимого веса. Провести эту операцию для обоих сторон;</w:t>
      </w:r>
    </w:p>
    <w:p w:rsidR="00984B59" w:rsidRDefault="00984B59" w:rsidP="00061943">
      <w:pPr>
        <w:pStyle w:val="ab"/>
        <w:numPr>
          <w:ilvl w:val="0"/>
          <w:numId w:val="103"/>
        </w:numPr>
      </w:pPr>
      <w:r>
        <w:t xml:space="preserve">Опять опустить защитный кожух и произвести контрольное измерение дисбаланса. При </w:t>
      </w:r>
      <w:r w:rsidR="00A321A4">
        <w:t>обнаружении дисбаланса снять грузы и повторить операции 4-5;</w:t>
      </w:r>
    </w:p>
    <w:p w:rsidR="00A321A4" w:rsidRDefault="00A321A4" w:rsidP="00061943">
      <w:pPr>
        <w:pStyle w:val="ab"/>
        <w:numPr>
          <w:ilvl w:val="0"/>
          <w:numId w:val="103"/>
        </w:numPr>
      </w:pPr>
      <w:r>
        <w:t>Демонтировать колесо со стенда.</w:t>
      </w:r>
    </w:p>
    <w:p w:rsidR="00EC4158" w:rsidRDefault="00EC4158" w:rsidP="00EC4158">
      <w:pPr>
        <w:pStyle w:val="3"/>
      </w:pPr>
      <w:r>
        <w:t>Сделать вывод по проделанной работе</w:t>
      </w:r>
    </w:p>
    <w:p w:rsidR="00EC4158" w:rsidRPr="00EC4158" w:rsidRDefault="00EC4158" w:rsidP="00EC4158">
      <w:pPr>
        <w:ind w:firstLine="360"/>
      </w:pPr>
      <w:r>
        <w:t>В выводе описать полученные результаты измерений, описать состояние диска и колеса, отразить полученные навыки.</w:t>
      </w:r>
    </w:p>
    <w:p w:rsidR="00F33FB8" w:rsidRPr="00F33FB8" w:rsidRDefault="00F33FB8" w:rsidP="0007135C">
      <w:r>
        <w:br/>
      </w:r>
      <w:r>
        <w:br/>
      </w:r>
    </w:p>
    <w:p w:rsidR="00797485" w:rsidRDefault="00797485" w:rsidP="00443504">
      <w:r>
        <w:br w:type="page"/>
      </w:r>
    </w:p>
    <w:p w:rsidR="00797485" w:rsidRPr="00B74E80" w:rsidRDefault="006A7BBF" w:rsidP="006768FC">
      <w:pPr>
        <w:pStyle w:val="1"/>
      </w:pPr>
      <w:r>
        <w:lastRenderedPageBreak/>
        <w:t>Лабораторная работа №6</w:t>
      </w:r>
      <w:r w:rsidR="00797485">
        <w:t xml:space="preserve"> «Ремонт шин и камер. Вулканизация»</w:t>
      </w:r>
    </w:p>
    <w:p w:rsidR="00797485" w:rsidRPr="00B74E80" w:rsidRDefault="00797485" w:rsidP="00D0097E">
      <w:pPr>
        <w:pStyle w:val="2"/>
      </w:pPr>
      <w:r w:rsidRPr="00B74E80">
        <w:t>Цели работы:</w:t>
      </w:r>
    </w:p>
    <w:p w:rsidR="00797485" w:rsidRDefault="00797485" w:rsidP="00061943">
      <w:pPr>
        <w:pStyle w:val="ab"/>
        <w:numPr>
          <w:ilvl w:val="0"/>
          <w:numId w:val="104"/>
        </w:numPr>
      </w:pPr>
      <w:r w:rsidRPr="00B74E80">
        <w:t xml:space="preserve">Изучить методику </w:t>
      </w:r>
      <w:r>
        <w:t>проведения ремонта шин</w:t>
      </w:r>
      <w:r w:rsidR="00D0097E">
        <w:t xml:space="preserve"> и камер</w:t>
      </w:r>
      <w:r>
        <w:t>;</w:t>
      </w:r>
    </w:p>
    <w:p w:rsidR="00C43DE0" w:rsidRDefault="00C43DE0" w:rsidP="00061943">
      <w:pPr>
        <w:pStyle w:val="ab"/>
        <w:numPr>
          <w:ilvl w:val="0"/>
          <w:numId w:val="104"/>
        </w:numPr>
      </w:pPr>
      <w:r>
        <w:t>Изучить основные неисправности шин</w:t>
      </w:r>
      <w:r w:rsidR="00D0097E">
        <w:t xml:space="preserve"> и камер</w:t>
      </w:r>
      <w:r>
        <w:t>;</w:t>
      </w:r>
    </w:p>
    <w:p w:rsidR="00797485" w:rsidRDefault="00797485" w:rsidP="00061943">
      <w:pPr>
        <w:pStyle w:val="ab"/>
        <w:numPr>
          <w:ilvl w:val="0"/>
          <w:numId w:val="104"/>
        </w:numPr>
      </w:pPr>
      <w:r>
        <w:t xml:space="preserve">Изучить оборудование для </w:t>
      </w:r>
      <w:r w:rsidR="00C43DE0">
        <w:t>ремонта шин</w:t>
      </w:r>
      <w:r w:rsidR="00D0097E">
        <w:t xml:space="preserve"> и камер</w:t>
      </w:r>
      <w:r w:rsidR="00C43DE0">
        <w:t>.</w:t>
      </w:r>
    </w:p>
    <w:p w:rsidR="00797485" w:rsidRDefault="00797485" w:rsidP="00D0097E">
      <w:pPr>
        <w:pStyle w:val="2"/>
      </w:pPr>
      <w:r>
        <w:t>Оборудование рабочего места:</w:t>
      </w:r>
    </w:p>
    <w:p w:rsidR="00797485" w:rsidRDefault="00C43DE0" w:rsidP="00061943">
      <w:pPr>
        <w:pStyle w:val="ab"/>
        <w:numPr>
          <w:ilvl w:val="0"/>
          <w:numId w:val="105"/>
        </w:numPr>
      </w:pPr>
      <w:r>
        <w:t>Шина с неисправностями</w:t>
      </w:r>
      <w:r w:rsidR="00797485">
        <w:t>;</w:t>
      </w:r>
    </w:p>
    <w:p w:rsidR="00D0097E" w:rsidRDefault="00D0097E" w:rsidP="00061943">
      <w:pPr>
        <w:pStyle w:val="ab"/>
        <w:numPr>
          <w:ilvl w:val="0"/>
          <w:numId w:val="105"/>
        </w:numPr>
      </w:pPr>
      <w:r>
        <w:t>Поврежденная камера;</w:t>
      </w:r>
    </w:p>
    <w:p w:rsidR="00797485" w:rsidRDefault="00C43DE0" w:rsidP="00061943">
      <w:pPr>
        <w:pStyle w:val="ab"/>
        <w:numPr>
          <w:ilvl w:val="0"/>
          <w:numId w:val="105"/>
        </w:numPr>
      </w:pPr>
      <w:r>
        <w:t>Инструмент для ремонта шин и камер</w:t>
      </w:r>
      <w:r w:rsidR="00797485">
        <w:t>;</w:t>
      </w:r>
    </w:p>
    <w:p w:rsidR="00797485" w:rsidRPr="00B74E80" w:rsidRDefault="00C43DE0" w:rsidP="00061943">
      <w:pPr>
        <w:pStyle w:val="ab"/>
        <w:numPr>
          <w:ilvl w:val="0"/>
          <w:numId w:val="105"/>
        </w:numPr>
      </w:pPr>
      <w:r>
        <w:t>Вулканизатор</w:t>
      </w:r>
      <w:r w:rsidR="00797485">
        <w:t>.</w:t>
      </w:r>
    </w:p>
    <w:p w:rsidR="00797485" w:rsidRDefault="00D0097E" w:rsidP="00D0097E">
      <w:pPr>
        <w:pStyle w:val="2"/>
      </w:pPr>
      <w:r>
        <w:t>Ход выполнения работы</w:t>
      </w:r>
    </w:p>
    <w:p w:rsidR="00D0097E" w:rsidRDefault="00D0097E" w:rsidP="00061943">
      <w:pPr>
        <w:pStyle w:val="3"/>
        <w:numPr>
          <w:ilvl w:val="0"/>
          <w:numId w:val="106"/>
        </w:numPr>
      </w:pPr>
      <w:r>
        <w:t>Составить конспект теоретической поддержки</w:t>
      </w:r>
    </w:p>
    <w:p w:rsidR="00D0097E" w:rsidRDefault="00507D7D" w:rsidP="00507D7D">
      <w:pPr>
        <w:jc w:val="center"/>
        <w:rPr>
          <w:b/>
        </w:rPr>
      </w:pPr>
      <w:r w:rsidRPr="00507D7D">
        <w:rPr>
          <w:b/>
        </w:rPr>
        <w:t>Вулканизатор</w:t>
      </w:r>
    </w:p>
    <w:p w:rsidR="00507D7D" w:rsidRDefault="00507D7D" w:rsidP="00507D7D">
      <w:pPr>
        <w:ind w:firstLine="708"/>
      </w:pPr>
      <w:r>
        <w:rPr>
          <w:lang w:bidi="ru-RU"/>
        </w:rPr>
        <w:t>Вулканизатор предназначен для ремонта повреждений на шинах и камерах легковых и грузовых автомобилей.</w:t>
      </w:r>
    </w:p>
    <w:p w:rsidR="00507D7D" w:rsidRDefault="00507D7D" w:rsidP="00507D7D">
      <w:pPr>
        <w:ind w:firstLine="708"/>
      </w:pPr>
      <w:r>
        <w:rPr>
          <w:lang w:bidi="ru-RU"/>
        </w:rPr>
        <w:t>К работе допускаются лица, прошедшие инструктаж по технике безопасности и ознакомленные с особенностями работы и эксплуатации вулканизатора.</w:t>
      </w:r>
    </w:p>
    <w:p w:rsidR="00507D7D" w:rsidRDefault="00507D7D" w:rsidP="00507D7D">
      <w:pPr>
        <w:rPr>
          <w:lang w:bidi="ru-RU"/>
        </w:rPr>
      </w:pPr>
      <w:r>
        <w:rPr>
          <w:lang w:bidi="ru-RU"/>
        </w:rPr>
        <w:tab/>
        <w:t>Устройство вулканизатора показано на рисунке 24.1. Цифрами обозначены следующие части:</w:t>
      </w:r>
    </w:p>
    <w:p w:rsidR="00507D7D" w:rsidRDefault="00507D7D" w:rsidP="00061943">
      <w:pPr>
        <w:pStyle w:val="ab"/>
        <w:numPr>
          <w:ilvl w:val="0"/>
          <w:numId w:val="107"/>
        </w:numPr>
        <w:ind w:left="709" w:hanging="567"/>
      </w:pPr>
      <w:r>
        <w:t>Рама вулканизатора</w:t>
      </w:r>
    </w:p>
    <w:p w:rsidR="00507D7D" w:rsidRDefault="00507D7D" w:rsidP="00061943">
      <w:pPr>
        <w:pStyle w:val="ab"/>
        <w:numPr>
          <w:ilvl w:val="0"/>
          <w:numId w:val="107"/>
        </w:numPr>
        <w:ind w:left="709" w:hanging="567"/>
      </w:pPr>
      <w:r>
        <w:t>Разъем верхнего нагревателя</w:t>
      </w:r>
    </w:p>
    <w:p w:rsidR="00507D7D" w:rsidRDefault="00507D7D" w:rsidP="00061943">
      <w:pPr>
        <w:pStyle w:val="ab"/>
        <w:numPr>
          <w:ilvl w:val="0"/>
          <w:numId w:val="107"/>
        </w:numPr>
        <w:ind w:left="709" w:hanging="567"/>
      </w:pPr>
      <w:r>
        <w:t>Таймер механический 0 -120 мин.</w:t>
      </w:r>
    </w:p>
    <w:p w:rsidR="00507D7D" w:rsidRDefault="00507D7D" w:rsidP="00061943">
      <w:pPr>
        <w:pStyle w:val="ab"/>
        <w:numPr>
          <w:ilvl w:val="0"/>
          <w:numId w:val="107"/>
        </w:numPr>
        <w:ind w:left="709" w:hanging="567"/>
      </w:pPr>
      <w:r>
        <w:t>Контрольная лампа - сигнализирует о включенном таймере</w:t>
      </w:r>
    </w:p>
    <w:p w:rsidR="00507D7D" w:rsidRDefault="00507D7D" w:rsidP="00061943">
      <w:pPr>
        <w:pStyle w:val="ab"/>
        <w:numPr>
          <w:ilvl w:val="0"/>
          <w:numId w:val="107"/>
        </w:numPr>
        <w:ind w:left="709" w:hanging="567"/>
      </w:pPr>
      <w:r>
        <w:t>Контрольная лампа - сигнализирует о включенном верхнем нагревателе</w:t>
      </w:r>
    </w:p>
    <w:p w:rsidR="00507D7D" w:rsidRDefault="00507D7D" w:rsidP="00061943">
      <w:pPr>
        <w:pStyle w:val="ab"/>
        <w:numPr>
          <w:ilvl w:val="0"/>
          <w:numId w:val="107"/>
        </w:numPr>
        <w:ind w:left="709" w:hanging="567"/>
      </w:pPr>
      <w:r>
        <w:t>Контрольная лампа - сигнализирует о включенном нижнем нагревателе</w:t>
      </w:r>
    </w:p>
    <w:p w:rsidR="00507D7D" w:rsidRDefault="00507D7D" w:rsidP="00061943">
      <w:pPr>
        <w:pStyle w:val="ab"/>
        <w:numPr>
          <w:ilvl w:val="0"/>
          <w:numId w:val="107"/>
        </w:numPr>
        <w:ind w:left="709" w:hanging="567"/>
      </w:pPr>
      <w:r>
        <w:t>Сетевой выключатель с контрольной лампой</w:t>
      </w:r>
    </w:p>
    <w:p w:rsidR="00507D7D" w:rsidRDefault="00507D7D" w:rsidP="00061943">
      <w:pPr>
        <w:pStyle w:val="ab"/>
        <w:numPr>
          <w:ilvl w:val="0"/>
          <w:numId w:val="107"/>
        </w:numPr>
        <w:ind w:left="709" w:hanging="567"/>
      </w:pPr>
      <w:r>
        <w:t>Сетевой шнур</w:t>
      </w:r>
    </w:p>
    <w:p w:rsidR="00507D7D" w:rsidRDefault="00507D7D" w:rsidP="00061943">
      <w:pPr>
        <w:pStyle w:val="ab"/>
        <w:numPr>
          <w:ilvl w:val="0"/>
          <w:numId w:val="107"/>
        </w:numPr>
        <w:ind w:left="709" w:hanging="567"/>
      </w:pPr>
      <w:r>
        <w:t>Разъем нижнего нагревателя</w:t>
      </w:r>
    </w:p>
    <w:p w:rsidR="00507D7D" w:rsidRDefault="00507D7D" w:rsidP="00061943">
      <w:pPr>
        <w:pStyle w:val="ab"/>
        <w:numPr>
          <w:ilvl w:val="0"/>
          <w:numId w:val="107"/>
        </w:numPr>
        <w:ind w:left="709" w:hanging="567"/>
      </w:pPr>
      <w:r>
        <w:t>Ручка, фиксирующая задний опорный стержень</w:t>
      </w:r>
    </w:p>
    <w:p w:rsidR="00507D7D" w:rsidRDefault="00507D7D" w:rsidP="00061943">
      <w:pPr>
        <w:pStyle w:val="ab"/>
        <w:numPr>
          <w:ilvl w:val="0"/>
          <w:numId w:val="107"/>
        </w:numPr>
        <w:ind w:left="709" w:hanging="567"/>
      </w:pPr>
      <w:r>
        <w:lastRenderedPageBreak/>
        <w:t>Фиксирующий палец</w:t>
      </w:r>
    </w:p>
    <w:p w:rsidR="00507D7D" w:rsidRDefault="00507D7D" w:rsidP="00061943">
      <w:pPr>
        <w:pStyle w:val="ab"/>
        <w:numPr>
          <w:ilvl w:val="0"/>
          <w:numId w:val="107"/>
        </w:numPr>
        <w:ind w:left="709" w:hanging="567"/>
      </w:pPr>
      <w:r>
        <w:t>Кронштейн</w:t>
      </w:r>
    </w:p>
    <w:p w:rsidR="00507D7D" w:rsidRDefault="00507D7D" w:rsidP="00061943">
      <w:pPr>
        <w:pStyle w:val="ab"/>
        <w:numPr>
          <w:ilvl w:val="0"/>
          <w:numId w:val="107"/>
        </w:numPr>
        <w:ind w:left="709" w:hanging="567"/>
      </w:pPr>
      <w:r>
        <w:t>Опора для шин</w:t>
      </w:r>
    </w:p>
    <w:p w:rsidR="00507D7D" w:rsidRDefault="00507D7D" w:rsidP="00061943">
      <w:pPr>
        <w:pStyle w:val="ab"/>
        <w:numPr>
          <w:ilvl w:val="0"/>
          <w:numId w:val="107"/>
        </w:numPr>
        <w:ind w:left="709" w:hanging="567"/>
      </w:pPr>
      <w:r w:rsidRPr="00507D7D">
        <w:rPr>
          <w:lang w:val="en-US" w:eastAsia="en-US" w:bidi="en-US"/>
        </w:rPr>
        <w:t xml:space="preserve">U </w:t>
      </w:r>
      <w:r>
        <w:t>- образная скоба</w:t>
      </w:r>
    </w:p>
    <w:p w:rsidR="00507D7D" w:rsidRDefault="00507D7D" w:rsidP="00061943">
      <w:pPr>
        <w:pStyle w:val="ab"/>
        <w:numPr>
          <w:ilvl w:val="0"/>
          <w:numId w:val="107"/>
        </w:numPr>
        <w:ind w:left="709" w:hanging="567"/>
      </w:pPr>
      <w:r>
        <w:t>Штанга</w:t>
      </w:r>
    </w:p>
    <w:p w:rsidR="00507D7D" w:rsidRDefault="00507D7D" w:rsidP="00061943">
      <w:pPr>
        <w:pStyle w:val="ab"/>
        <w:numPr>
          <w:ilvl w:val="0"/>
          <w:numId w:val="107"/>
        </w:numPr>
        <w:ind w:left="709" w:hanging="567"/>
      </w:pPr>
      <w:r>
        <w:t>Нижний нагреватель с накладкой</w:t>
      </w:r>
    </w:p>
    <w:p w:rsidR="00507D7D" w:rsidRDefault="00507D7D" w:rsidP="00061943">
      <w:pPr>
        <w:pStyle w:val="ab"/>
        <w:numPr>
          <w:ilvl w:val="0"/>
          <w:numId w:val="107"/>
        </w:numPr>
        <w:ind w:left="709" w:hanging="567"/>
      </w:pPr>
      <w:r>
        <w:t>Верхний нагреватель с накладкой</w:t>
      </w:r>
    </w:p>
    <w:p w:rsidR="00507D7D" w:rsidRDefault="00507D7D" w:rsidP="00061943">
      <w:pPr>
        <w:pStyle w:val="ab"/>
        <w:numPr>
          <w:ilvl w:val="0"/>
          <w:numId w:val="107"/>
        </w:numPr>
        <w:ind w:left="709" w:hanging="567"/>
      </w:pPr>
      <w:r>
        <w:t>Пакет тарельчатых пружин</w:t>
      </w:r>
    </w:p>
    <w:p w:rsidR="00507D7D" w:rsidRDefault="00507D7D" w:rsidP="00061943">
      <w:pPr>
        <w:pStyle w:val="ab"/>
        <w:numPr>
          <w:ilvl w:val="0"/>
          <w:numId w:val="107"/>
        </w:numPr>
        <w:ind w:left="709" w:hanging="567"/>
      </w:pPr>
      <w:r>
        <w:t>Шток</w:t>
      </w:r>
    </w:p>
    <w:p w:rsidR="00BB6F40" w:rsidRDefault="00507D7D" w:rsidP="00061943">
      <w:pPr>
        <w:pStyle w:val="ab"/>
        <w:numPr>
          <w:ilvl w:val="0"/>
          <w:numId w:val="107"/>
        </w:numPr>
        <w:ind w:left="709" w:hanging="567"/>
      </w:pPr>
      <w:r>
        <w:t>Нижняя зажимная пластина</w:t>
      </w:r>
    </w:p>
    <w:p w:rsidR="00507D7D" w:rsidRDefault="00BB6F40" w:rsidP="00BB6F40">
      <w:pPr>
        <w:pStyle w:val="ab"/>
        <w:ind w:left="709"/>
        <w:jc w:val="center"/>
      </w:pPr>
      <w:r>
        <w:rPr>
          <w:noProof/>
        </w:rPr>
        <w:drawing>
          <wp:inline distT="0" distB="0" distL="0" distR="0" wp14:anchorId="0EFBA1EC" wp14:editId="667FA330">
            <wp:extent cx="3210036" cy="4270375"/>
            <wp:effectExtent l="0" t="0" r="0" b="0"/>
            <wp:docPr id="68" name="Рисунок 68"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3"/>
                    <pic:cNvPicPr>
                      <a:picLocks noChangeAspect="1" noChangeArrowheads="1"/>
                    </pic:cNvPicPr>
                  </pic:nvPicPr>
                  <pic:blipFill rotWithShape="1">
                    <a:blip r:embed="rId14">
                      <a:extLst>
                        <a:ext uri="{28A0092B-C50C-407E-A947-70E740481C1C}">
                          <a14:useLocalDpi xmlns:a14="http://schemas.microsoft.com/office/drawing/2010/main" val="0"/>
                        </a:ext>
                      </a:extLst>
                    </a:blip>
                    <a:srcRect l="1221" t="2093" r="1233" b="4344"/>
                    <a:stretch/>
                  </pic:blipFill>
                  <pic:spPr bwMode="auto">
                    <a:xfrm>
                      <a:off x="0" y="0"/>
                      <a:ext cx="3211062" cy="427174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9EA8EA4" wp14:editId="666F28F4">
            <wp:extent cx="2463656" cy="1199404"/>
            <wp:effectExtent l="0" t="0" r="0" b="0"/>
            <wp:docPr id="72" name="Рисунок 72"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4"/>
                    <pic:cNvPicPr>
                      <a:picLocks noChangeAspect="1" noChangeArrowheads="1"/>
                    </pic:cNvPicPr>
                  </pic:nvPicPr>
                  <pic:blipFill rotWithShape="1">
                    <a:blip r:embed="rId15">
                      <a:extLst>
                        <a:ext uri="{28A0092B-C50C-407E-A947-70E740481C1C}">
                          <a14:useLocalDpi xmlns:a14="http://schemas.microsoft.com/office/drawing/2010/main" val="0"/>
                        </a:ext>
                      </a:extLst>
                    </a:blip>
                    <a:srcRect l="1869" t="4282" r="1572" b="14989"/>
                    <a:stretch/>
                  </pic:blipFill>
                  <pic:spPr bwMode="auto">
                    <a:xfrm>
                      <a:off x="0" y="0"/>
                      <a:ext cx="2466079" cy="1200583"/>
                    </a:xfrm>
                    <a:prstGeom prst="rect">
                      <a:avLst/>
                    </a:prstGeom>
                    <a:noFill/>
                    <a:ln>
                      <a:noFill/>
                    </a:ln>
                    <a:extLst>
                      <a:ext uri="{53640926-AAD7-44D8-BBD7-CCE9431645EC}">
                        <a14:shadowObscured xmlns:a14="http://schemas.microsoft.com/office/drawing/2010/main"/>
                      </a:ext>
                    </a:extLst>
                  </pic:spPr>
                </pic:pic>
              </a:graphicData>
            </a:graphic>
          </wp:inline>
        </w:drawing>
      </w:r>
    </w:p>
    <w:p w:rsidR="00BB6F40" w:rsidRDefault="00BB6F40" w:rsidP="00BB6F40">
      <w:pPr>
        <w:pStyle w:val="ab"/>
        <w:ind w:left="709"/>
        <w:jc w:val="center"/>
      </w:pPr>
      <w:r>
        <w:t>Рисунок 24.1 - Вулканизатор</w:t>
      </w:r>
    </w:p>
    <w:p w:rsidR="00507D7D" w:rsidRDefault="00507D7D" w:rsidP="00061943">
      <w:pPr>
        <w:pStyle w:val="ab"/>
        <w:numPr>
          <w:ilvl w:val="0"/>
          <w:numId w:val="107"/>
        </w:numPr>
        <w:ind w:left="709" w:hanging="567"/>
      </w:pPr>
      <w:r>
        <w:t>Корпус зажимного механизма</w:t>
      </w:r>
    </w:p>
    <w:p w:rsidR="00507D7D" w:rsidRDefault="00507D7D" w:rsidP="00061943">
      <w:pPr>
        <w:pStyle w:val="ab"/>
        <w:numPr>
          <w:ilvl w:val="0"/>
          <w:numId w:val="107"/>
        </w:numPr>
        <w:ind w:left="709" w:hanging="567"/>
      </w:pPr>
      <w:r>
        <w:lastRenderedPageBreak/>
        <w:t>Верхняя зажимная пластина</w:t>
      </w:r>
    </w:p>
    <w:p w:rsidR="00507D7D" w:rsidRDefault="00507D7D" w:rsidP="00061943">
      <w:pPr>
        <w:pStyle w:val="ab"/>
        <w:numPr>
          <w:ilvl w:val="0"/>
          <w:numId w:val="107"/>
        </w:numPr>
        <w:ind w:left="709" w:hanging="567"/>
      </w:pPr>
      <w:r>
        <w:t>Рычаг зажимной</w:t>
      </w:r>
    </w:p>
    <w:p w:rsidR="00507D7D" w:rsidRDefault="00507D7D" w:rsidP="00061943">
      <w:pPr>
        <w:pStyle w:val="ab"/>
        <w:numPr>
          <w:ilvl w:val="0"/>
          <w:numId w:val="107"/>
        </w:numPr>
        <w:ind w:left="709" w:hanging="567"/>
      </w:pPr>
      <w:r>
        <w:t>Рукоятка съемная</w:t>
      </w:r>
    </w:p>
    <w:p w:rsidR="00507D7D" w:rsidRDefault="00507D7D" w:rsidP="00061943">
      <w:pPr>
        <w:pStyle w:val="ab"/>
        <w:numPr>
          <w:ilvl w:val="0"/>
          <w:numId w:val="107"/>
        </w:numPr>
        <w:ind w:left="709" w:hanging="567"/>
      </w:pPr>
      <w:r>
        <w:t xml:space="preserve">Подушка выравнивания давления для Л/А, </w:t>
      </w:r>
      <w:r w:rsidRPr="0046667B">
        <w:rPr>
          <w:lang w:eastAsia="en-US" w:bidi="en-US"/>
        </w:rPr>
        <w:t>13</w:t>
      </w:r>
      <w:r w:rsidRPr="00507D7D">
        <w:rPr>
          <w:lang w:val="en-US" w:eastAsia="en-US" w:bidi="en-US"/>
        </w:rPr>
        <w:t>x</w:t>
      </w:r>
      <w:r w:rsidRPr="0046667B">
        <w:rPr>
          <w:lang w:eastAsia="en-US" w:bidi="en-US"/>
        </w:rPr>
        <w:t xml:space="preserve">18 </w:t>
      </w:r>
      <w:r>
        <w:t>см</w:t>
      </w:r>
    </w:p>
    <w:p w:rsidR="00507D7D" w:rsidRDefault="00133B0E" w:rsidP="00061943">
      <w:pPr>
        <w:pStyle w:val="ab"/>
        <w:numPr>
          <w:ilvl w:val="0"/>
          <w:numId w:val="107"/>
        </w:numPr>
        <w:ind w:left="709" w:hanging="567"/>
      </w:pPr>
      <w:r>
        <w:rPr>
          <w:noProof/>
        </w:rPr>
        <w:drawing>
          <wp:anchor distT="0" distB="0" distL="114300" distR="114300" simplePos="0" relativeHeight="251650560" behindDoc="0" locked="0" layoutInCell="1" allowOverlap="1" wp14:anchorId="5863F0B7" wp14:editId="0D166FE1">
            <wp:simplePos x="0" y="0"/>
            <wp:positionH relativeFrom="column">
              <wp:posOffset>-3810</wp:posOffset>
            </wp:positionH>
            <wp:positionV relativeFrom="paragraph">
              <wp:posOffset>308610</wp:posOffset>
            </wp:positionV>
            <wp:extent cx="1647825" cy="3683000"/>
            <wp:effectExtent l="0" t="0" r="0" b="0"/>
            <wp:wrapSquare wrapText="bothSides"/>
            <wp:docPr id="76" name="Рисунок 76" descr="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47825" cy="3683000"/>
                    </a:xfrm>
                    <a:prstGeom prst="rect">
                      <a:avLst/>
                    </a:prstGeom>
                    <a:noFill/>
                  </pic:spPr>
                </pic:pic>
              </a:graphicData>
            </a:graphic>
            <wp14:sizeRelH relativeFrom="page">
              <wp14:pctWidth>0</wp14:pctWidth>
            </wp14:sizeRelH>
            <wp14:sizeRelV relativeFrom="page">
              <wp14:pctHeight>0</wp14:pctHeight>
            </wp14:sizeRelV>
          </wp:anchor>
        </w:drawing>
      </w:r>
      <w:r w:rsidR="00507D7D">
        <w:t xml:space="preserve">Подушка выравнивания давления для Г/А, </w:t>
      </w:r>
      <w:r w:rsidR="00507D7D" w:rsidRPr="0046667B">
        <w:rPr>
          <w:lang w:eastAsia="en-US" w:bidi="en-US"/>
        </w:rPr>
        <w:t>15</w:t>
      </w:r>
      <w:r w:rsidR="00507D7D" w:rsidRPr="00507D7D">
        <w:rPr>
          <w:lang w:val="en-US" w:eastAsia="en-US" w:bidi="en-US"/>
        </w:rPr>
        <w:t>x</w:t>
      </w:r>
      <w:r w:rsidR="00507D7D" w:rsidRPr="0046667B">
        <w:rPr>
          <w:lang w:eastAsia="en-US" w:bidi="en-US"/>
        </w:rPr>
        <w:t xml:space="preserve">20 </w:t>
      </w:r>
      <w:r w:rsidR="00507D7D">
        <w:t>см</w:t>
      </w:r>
    </w:p>
    <w:p w:rsidR="00170101" w:rsidRDefault="00170101" w:rsidP="00170101"/>
    <w:p w:rsidR="00170101" w:rsidRDefault="00170101" w:rsidP="00170101">
      <w:pPr>
        <w:ind w:firstLine="360"/>
      </w:pPr>
      <w:r>
        <w:t>Подушки выравнивания давления наполнены материалом, который обладает высокой теплопроводностью. Они используются, когда профиль нагревателей не соответствует профилю шины в месте ремонта. При использовании подушек выравнивания давления тепло и давление равномерно распределяются по всему месту ремонта, и исключается действие изгибающей нагрузки на шток вулканизатора (рис. 2).</w:t>
      </w:r>
    </w:p>
    <w:p w:rsidR="00170101" w:rsidRDefault="00170101" w:rsidP="00170101">
      <w:pPr>
        <w:ind w:left="142"/>
      </w:pPr>
    </w:p>
    <w:p w:rsidR="00170101" w:rsidRDefault="00170101" w:rsidP="00170101">
      <w:pPr>
        <w:ind w:left="142"/>
      </w:pPr>
    </w:p>
    <w:p w:rsidR="00170101" w:rsidRDefault="00170101" w:rsidP="00133B0E">
      <w:pPr>
        <w:spacing w:line="240" w:lineRule="auto"/>
        <w:ind w:left="142"/>
      </w:pPr>
    </w:p>
    <w:p w:rsidR="00133B0E" w:rsidRDefault="00133B0E" w:rsidP="00133B0E">
      <w:pPr>
        <w:spacing w:line="240" w:lineRule="auto"/>
        <w:ind w:left="142"/>
      </w:pPr>
    </w:p>
    <w:p w:rsidR="00170101" w:rsidRDefault="00170101" w:rsidP="00133B0E">
      <w:pPr>
        <w:spacing w:after="100" w:afterAutospacing="1" w:line="240" w:lineRule="auto"/>
        <w:ind w:left="142"/>
      </w:pPr>
      <w:r>
        <w:t>Рисунок 23.2 – Применение подушек выравнивания</w:t>
      </w:r>
    </w:p>
    <w:p w:rsidR="00507D7D" w:rsidRDefault="00BB6F40" w:rsidP="00BB6F40">
      <w:pPr>
        <w:pStyle w:val="3"/>
      </w:pPr>
      <w:r>
        <w:t>Произвести ремонт шины</w:t>
      </w:r>
      <w:r w:rsidR="0070567E">
        <w:t xml:space="preserve"> вулканизацией</w:t>
      </w:r>
      <w:r>
        <w:t>:</w:t>
      </w:r>
    </w:p>
    <w:p w:rsidR="00BB6F40" w:rsidRPr="00BB6F40" w:rsidRDefault="00BB6F40" w:rsidP="00BB6F40">
      <w:pPr>
        <w:ind w:firstLine="320"/>
      </w:pPr>
      <w:r>
        <w:t xml:space="preserve">Для ремонта шины </w:t>
      </w:r>
      <w:r w:rsidR="0070567E">
        <w:t>вулканизацией</w:t>
      </w:r>
      <w:r>
        <w:t xml:space="preserve"> необходимо выполнить следующие действия в четкой после</w:t>
      </w:r>
      <w:r w:rsidR="00170101">
        <w:t>довательности</w:t>
      </w:r>
    </w:p>
    <w:p w:rsidR="00BB6F40" w:rsidRDefault="00BB6F40" w:rsidP="00061943">
      <w:pPr>
        <w:pStyle w:val="ab"/>
        <w:numPr>
          <w:ilvl w:val="0"/>
          <w:numId w:val="108"/>
        </w:numPr>
      </w:pPr>
      <w:r>
        <w:t xml:space="preserve">Установить </w:t>
      </w:r>
      <w:r w:rsidRPr="00133B0E">
        <w:rPr>
          <w:lang w:val="en-US" w:eastAsia="en-US" w:bidi="en-US"/>
        </w:rPr>
        <w:t>U</w:t>
      </w:r>
      <w:r>
        <w:t>-образную скобу в раму вулканизатора.</w:t>
      </w:r>
    </w:p>
    <w:p w:rsidR="005D703F" w:rsidRDefault="00BB6F40" w:rsidP="00061943">
      <w:pPr>
        <w:pStyle w:val="ab"/>
        <w:numPr>
          <w:ilvl w:val="0"/>
          <w:numId w:val="108"/>
        </w:numPr>
      </w:pPr>
      <w:r>
        <w:t xml:space="preserve">Установить нижний нагреватель в </w:t>
      </w:r>
      <w:r w:rsidRPr="00133B0E">
        <w:rPr>
          <w:lang w:val="en-US" w:eastAsia="en-US" w:bidi="en-US"/>
        </w:rPr>
        <w:t>U</w:t>
      </w:r>
      <w:r w:rsidR="005D703F">
        <w:t>-образную скобу</w:t>
      </w:r>
      <w:r>
        <w:t>, при необходимости закрепить на нём накладку.</w:t>
      </w:r>
      <w:r w:rsidR="005D703F" w:rsidRPr="005D703F">
        <w:t xml:space="preserve"> </w:t>
      </w:r>
    </w:p>
    <w:p w:rsidR="00BB6F40" w:rsidRDefault="005D703F" w:rsidP="00133B0E">
      <w:pPr>
        <w:ind w:left="360"/>
        <w:jc w:val="center"/>
      </w:pPr>
      <w:r>
        <w:lastRenderedPageBreak/>
        <w:fldChar w:fldCharType="begin"/>
      </w:r>
      <w:r>
        <w:instrText xml:space="preserve"> INCLUDEPICTURE  "C:\\Users\\admin\\AppData\\Local\\Temp\\FineReader12.00\\media\\image6.jpeg" \* MERGEFORMATINET </w:instrText>
      </w:r>
      <w:r>
        <w:fldChar w:fldCharType="separate"/>
      </w:r>
      <w:r w:rsidR="008272B5">
        <w:rPr>
          <w:b/>
          <w:bCs/>
        </w:rPr>
        <w:fldChar w:fldCharType="begin"/>
      </w:r>
      <w:r w:rsidR="008272B5">
        <w:rPr>
          <w:b/>
          <w:bCs/>
        </w:rPr>
        <w:instrText xml:space="preserve"> INCLUDEPICTURE  "C:\\Users\\ТОиРАТ 227\\AppData\\Local\\Temp\\FineReader12.00\\media\\image6.jpeg" \* MERGEFORMATINET </w:instrText>
      </w:r>
      <w:r w:rsidR="008272B5">
        <w:rPr>
          <w:b/>
          <w:bCs/>
        </w:rPr>
        <w:fldChar w:fldCharType="separate"/>
      </w:r>
      <w:r w:rsidR="0032525A">
        <w:rPr>
          <w:b/>
          <w:bCs/>
        </w:rPr>
        <w:fldChar w:fldCharType="begin"/>
      </w:r>
      <w:r w:rsidR="0032525A">
        <w:rPr>
          <w:b/>
          <w:bCs/>
        </w:rPr>
        <w:instrText xml:space="preserve"> INCLUDEPICTURE  "J:\\23.02.07\\AppData\\Local\\Temp\\FineReader12.00\\media\\image6.jpeg" \* MERGEFORMATINET </w:instrText>
      </w:r>
      <w:r w:rsidR="0032525A">
        <w:rPr>
          <w:b/>
          <w:bCs/>
        </w:rPr>
        <w:fldChar w:fldCharType="separate"/>
      </w:r>
      <w:r w:rsidR="00776A60">
        <w:rPr>
          <w:b/>
          <w:bCs/>
        </w:rPr>
        <w:fldChar w:fldCharType="begin"/>
      </w:r>
      <w:r w:rsidR="00776A60">
        <w:rPr>
          <w:b/>
          <w:bCs/>
        </w:rPr>
        <w:instrText xml:space="preserve"> INCLUDEPICTURE  "J:\\23.02.07\\AppData\\Local\\Temp\\FineReader12.00\\media\\image6.jpeg" \* MERGEFORMATINET </w:instrText>
      </w:r>
      <w:r w:rsidR="00776A60">
        <w:rPr>
          <w:b/>
          <w:bCs/>
        </w:rPr>
        <w:fldChar w:fldCharType="separate"/>
      </w:r>
      <w:r w:rsidR="00E665D9">
        <w:rPr>
          <w:b/>
          <w:bCs/>
        </w:rPr>
        <w:fldChar w:fldCharType="begin"/>
      </w:r>
      <w:r w:rsidR="00E665D9">
        <w:rPr>
          <w:b/>
          <w:bCs/>
        </w:rPr>
        <w:instrText xml:space="preserve"> INCLUDEPICTURE  "H:\\AppData\\Local\\Temp\\FineReader12.00\\media\\image6.jpeg" \* MERGEFORMATINET </w:instrText>
      </w:r>
      <w:r w:rsidR="00E665D9">
        <w:rPr>
          <w:b/>
          <w:bCs/>
        </w:rPr>
        <w:fldChar w:fldCharType="separate"/>
      </w:r>
      <w:r w:rsidR="00AF5C52">
        <w:rPr>
          <w:b/>
          <w:bCs/>
        </w:rPr>
        <w:fldChar w:fldCharType="begin"/>
      </w:r>
      <w:r w:rsidR="00AF5C52">
        <w:rPr>
          <w:b/>
          <w:bCs/>
        </w:rPr>
        <w:instrText xml:space="preserve"> INCLUDEPICTURE  "F:\\AppData\\Local\\Temp\\FineReader12.00\\media\\image6.jpeg" \* MERGEFORMATINET </w:instrText>
      </w:r>
      <w:r w:rsidR="00AF5C52">
        <w:rPr>
          <w:b/>
          <w:bCs/>
        </w:rPr>
        <w:fldChar w:fldCharType="separate"/>
      </w:r>
      <w:r w:rsidR="007551A3">
        <w:rPr>
          <w:b/>
          <w:bCs/>
        </w:rPr>
        <w:fldChar w:fldCharType="begin"/>
      </w:r>
      <w:r w:rsidR="007551A3">
        <w:rPr>
          <w:b/>
          <w:bCs/>
        </w:rPr>
        <w:instrText xml:space="preserve"> </w:instrText>
      </w:r>
      <w:r w:rsidR="007551A3">
        <w:rPr>
          <w:b/>
          <w:bCs/>
        </w:rPr>
        <w:instrText>INCLUDEPICTURE  "I:\\AppData\\Local\\Temp\\FineReader12.00\\media\\image6.jpeg" \* MERGEFORMATINET</w:instrText>
      </w:r>
      <w:r w:rsidR="007551A3">
        <w:rPr>
          <w:b/>
          <w:bCs/>
        </w:rPr>
        <w:instrText xml:space="preserve"> </w:instrText>
      </w:r>
      <w:r w:rsidR="007551A3">
        <w:rPr>
          <w:b/>
          <w:bCs/>
        </w:rPr>
        <w:fldChar w:fldCharType="separate"/>
      </w:r>
      <w:r w:rsidR="007551A3">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05pt;height:3in">
            <v:imagedata r:id="rId17" r:href="rId18"/>
          </v:shape>
        </w:pict>
      </w:r>
      <w:r w:rsidR="007551A3">
        <w:rPr>
          <w:b/>
          <w:bCs/>
        </w:rPr>
        <w:fldChar w:fldCharType="end"/>
      </w:r>
      <w:r w:rsidR="00AF5C52">
        <w:rPr>
          <w:b/>
          <w:bCs/>
        </w:rPr>
        <w:fldChar w:fldCharType="end"/>
      </w:r>
      <w:r w:rsidR="00E665D9">
        <w:rPr>
          <w:b/>
          <w:bCs/>
        </w:rPr>
        <w:fldChar w:fldCharType="end"/>
      </w:r>
      <w:r w:rsidR="00776A60">
        <w:rPr>
          <w:b/>
          <w:bCs/>
        </w:rPr>
        <w:fldChar w:fldCharType="end"/>
      </w:r>
      <w:r w:rsidR="0032525A">
        <w:rPr>
          <w:b/>
          <w:bCs/>
        </w:rPr>
        <w:fldChar w:fldCharType="end"/>
      </w:r>
      <w:r w:rsidR="008272B5">
        <w:rPr>
          <w:b/>
          <w:bCs/>
        </w:rPr>
        <w:fldChar w:fldCharType="end"/>
      </w:r>
      <w:r>
        <w:fldChar w:fldCharType="end"/>
      </w:r>
    </w:p>
    <w:p w:rsidR="00D84439" w:rsidRDefault="00D84439" w:rsidP="00061943">
      <w:pPr>
        <w:pStyle w:val="ab"/>
        <w:numPr>
          <w:ilvl w:val="0"/>
          <w:numId w:val="108"/>
        </w:numPr>
      </w:pPr>
      <w:r>
        <w:t>Уложить на нижний нагреватель подушку выравнивания давления.</w:t>
      </w:r>
    </w:p>
    <w:p w:rsidR="00D84439" w:rsidRDefault="00D84439" w:rsidP="00061943">
      <w:pPr>
        <w:pStyle w:val="ab"/>
        <w:numPr>
          <w:ilvl w:val="0"/>
          <w:numId w:val="108"/>
        </w:numPr>
      </w:pPr>
      <w:r>
        <w:t xml:space="preserve">Сместить </w:t>
      </w:r>
      <w:r w:rsidRPr="00133B0E">
        <w:rPr>
          <w:lang w:val="en-US" w:eastAsia="en-US" w:bidi="en-US"/>
        </w:rPr>
        <w:t>U</w:t>
      </w:r>
      <w:r>
        <w:t>-образную скобу в сторону и надеть шину на нижний нагреватель</w:t>
      </w:r>
    </w:p>
    <w:p w:rsidR="00D84439" w:rsidRDefault="00D84439" w:rsidP="00133B0E">
      <w:pPr>
        <w:ind w:left="360"/>
        <w:jc w:val="center"/>
      </w:pPr>
      <w:r>
        <w:fldChar w:fldCharType="begin"/>
      </w:r>
      <w:r>
        <w:instrText xml:space="preserve"> INCLUDEPICTURE  "C:\\Users\\admin\\AppData\\Local\\Temp\\FineReader12.00\\media\\image7.jpeg" \* MERGEFORMATINET </w:instrText>
      </w:r>
      <w:r>
        <w:fldChar w:fldCharType="separate"/>
      </w:r>
      <w:r w:rsidR="008272B5">
        <w:rPr>
          <w:b/>
          <w:bCs/>
        </w:rPr>
        <w:fldChar w:fldCharType="begin"/>
      </w:r>
      <w:r w:rsidR="008272B5">
        <w:rPr>
          <w:b/>
          <w:bCs/>
        </w:rPr>
        <w:instrText xml:space="preserve"> INCLUDEPICTURE  "C:\\Users\\ТОиРАТ 227\\AppData\\Local\\Temp\\FineReader12.00\\media\\image7.jpeg" \* MERGEFORMATINET </w:instrText>
      </w:r>
      <w:r w:rsidR="008272B5">
        <w:rPr>
          <w:b/>
          <w:bCs/>
        </w:rPr>
        <w:fldChar w:fldCharType="separate"/>
      </w:r>
      <w:r w:rsidR="0032525A">
        <w:rPr>
          <w:b/>
          <w:bCs/>
        </w:rPr>
        <w:fldChar w:fldCharType="begin"/>
      </w:r>
      <w:r w:rsidR="0032525A">
        <w:rPr>
          <w:b/>
          <w:bCs/>
        </w:rPr>
        <w:instrText xml:space="preserve"> INCLUDEPICTURE  "J:\\23.02.07\\AppData\\Local\\Temp\\FineReader12.00\\media\\image7.jpeg" \* MERGEFORMATINET </w:instrText>
      </w:r>
      <w:r w:rsidR="0032525A">
        <w:rPr>
          <w:b/>
          <w:bCs/>
        </w:rPr>
        <w:fldChar w:fldCharType="separate"/>
      </w:r>
      <w:r w:rsidR="00776A60">
        <w:rPr>
          <w:b/>
          <w:bCs/>
        </w:rPr>
        <w:fldChar w:fldCharType="begin"/>
      </w:r>
      <w:r w:rsidR="00776A60">
        <w:rPr>
          <w:b/>
          <w:bCs/>
        </w:rPr>
        <w:instrText xml:space="preserve"> INCLUDEPICTURE  "J:\\23.02.07\\AppData\\Local\\Temp\\FineReader12.00\\media\\image7.jpeg" \* MERGEFORMATINET </w:instrText>
      </w:r>
      <w:r w:rsidR="00776A60">
        <w:rPr>
          <w:b/>
          <w:bCs/>
        </w:rPr>
        <w:fldChar w:fldCharType="separate"/>
      </w:r>
      <w:r w:rsidR="00E665D9">
        <w:rPr>
          <w:b/>
          <w:bCs/>
        </w:rPr>
        <w:fldChar w:fldCharType="begin"/>
      </w:r>
      <w:r w:rsidR="00E665D9">
        <w:rPr>
          <w:b/>
          <w:bCs/>
        </w:rPr>
        <w:instrText xml:space="preserve"> INCLUDEPICTURE  "H:\\AppData\\Local\\Temp\\FineReader12.00\\media\\image7.jpeg" \* MERGEFORMATINET </w:instrText>
      </w:r>
      <w:r w:rsidR="00E665D9">
        <w:rPr>
          <w:b/>
          <w:bCs/>
        </w:rPr>
        <w:fldChar w:fldCharType="separate"/>
      </w:r>
      <w:r w:rsidR="00AF5C52">
        <w:rPr>
          <w:b/>
          <w:bCs/>
        </w:rPr>
        <w:fldChar w:fldCharType="begin"/>
      </w:r>
      <w:r w:rsidR="00AF5C52">
        <w:rPr>
          <w:b/>
          <w:bCs/>
        </w:rPr>
        <w:instrText xml:space="preserve"> INCLUDEPICTURE  "F:\\AppData\\Local\\Temp\\FineReader12.00\\media\\image7.jpeg" \* MERGEFORMATINET </w:instrText>
      </w:r>
      <w:r w:rsidR="00AF5C52">
        <w:rPr>
          <w:b/>
          <w:bCs/>
        </w:rPr>
        <w:fldChar w:fldCharType="separate"/>
      </w:r>
      <w:r w:rsidR="007551A3">
        <w:rPr>
          <w:b/>
          <w:bCs/>
        </w:rPr>
        <w:fldChar w:fldCharType="begin"/>
      </w:r>
      <w:r w:rsidR="007551A3">
        <w:rPr>
          <w:b/>
          <w:bCs/>
        </w:rPr>
        <w:instrText xml:space="preserve"> </w:instrText>
      </w:r>
      <w:r w:rsidR="007551A3">
        <w:rPr>
          <w:b/>
          <w:bCs/>
        </w:rPr>
        <w:instrText>INCLUDEPICTURE  "I:\\AppData\\L</w:instrText>
      </w:r>
      <w:r w:rsidR="007551A3">
        <w:rPr>
          <w:b/>
          <w:bCs/>
        </w:rPr>
        <w:instrText>ocal\\Temp\\FineReader12.00\\media\\image7.jpeg" \* MERGEFORMATINET</w:instrText>
      </w:r>
      <w:r w:rsidR="007551A3">
        <w:rPr>
          <w:b/>
          <w:bCs/>
        </w:rPr>
        <w:instrText xml:space="preserve"> </w:instrText>
      </w:r>
      <w:r w:rsidR="007551A3">
        <w:rPr>
          <w:b/>
          <w:bCs/>
        </w:rPr>
        <w:fldChar w:fldCharType="separate"/>
      </w:r>
      <w:r w:rsidR="007551A3">
        <w:rPr>
          <w:b/>
          <w:bCs/>
        </w:rPr>
        <w:pict>
          <v:shape id="_x0000_i1026" type="#_x0000_t75" style="width:159.9pt;height:219.75pt">
            <v:imagedata r:id="rId19" r:href="rId20" cropbottom="22534f"/>
          </v:shape>
        </w:pict>
      </w:r>
      <w:r w:rsidR="007551A3">
        <w:rPr>
          <w:b/>
          <w:bCs/>
        </w:rPr>
        <w:fldChar w:fldCharType="end"/>
      </w:r>
      <w:r w:rsidR="00AF5C52">
        <w:rPr>
          <w:b/>
          <w:bCs/>
        </w:rPr>
        <w:fldChar w:fldCharType="end"/>
      </w:r>
      <w:r w:rsidR="00E665D9">
        <w:rPr>
          <w:b/>
          <w:bCs/>
        </w:rPr>
        <w:fldChar w:fldCharType="end"/>
      </w:r>
      <w:r w:rsidR="00776A60">
        <w:rPr>
          <w:b/>
          <w:bCs/>
        </w:rPr>
        <w:fldChar w:fldCharType="end"/>
      </w:r>
      <w:r w:rsidR="0032525A">
        <w:rPr>
          <w:b/>
          <w:bCs/>
        </w:rPr>
        <w:fldChar w:fldCharType="end"/>
      </w:r>
      <w:r w:rsidR="008272B5">
        <w:rPr>
          <w:b/>
          <w:bCs/>
        </w:rPr>
        <w:fldChar w:fldCharType="end"/>
      </w:r>
      <w:r>
        <w:fldChar w:fldCharType="end"/>
      </w:r>
    </w:p>
    <w:p w:rsidR="00D84439" w:rsidRDefault="00D84439" w:rsidP="00061943">
      <w:pPr>
        <w:pStyle w:val="ab"/>
        <w:numPr>
          <w:ilvl w:val="0"/>
          <w:numId w:val="108"/>
        </w:numPr>
      </w:pPr>
      <w:r>
        <w:t>Расположить шину так, чтобы место ремонта находилось в центре нижнего нагревателя.</w:t>
      </w:r>
    </w:p>
    <w:p w:rsidR="00D84439" w:rsidRDefault="00D84439" w:rsidP="00061943">
      <w:pPr>
        <w:pStyle w:val="ab"/>
        <w:numPr>
          <w:ilvl w:val="0"/>
          <w:numId w:val="108"/>
        </w:numPr>
      </w:pPr>
      <w:r>
        <w:t>Уложить на место ремонта подушку выравнивания давления</w:t>
      </w:r>
    </w:p>
    <w:p w:rsidR="005D703F" w:rsidRDefault="00D84439" w:rsidP="00133B0E">
      <w:pPr>
        <w:ind w:left="360"/>
        <w:jc w:val="center"/>
      </w:pPr>
      <w:r>
        <w:fldChar w:fldCharType="begin"/>
      </w:r>
      <w:r>
        <w:instrText xml:space="preserve"> INCLUDEPICTURE  "C:\\Users\\admin\\AppData\\Local\\Temp\\FineReader12.00\\media\\image7.jpeg" \* MERGEFORMATINET </w:instrText>
      </w:r>
      <w:r>
        <w:fldChar w:fldCharType="separate"/>
      </w:r>
      <w:r w:rsidR="008272B5">
        <w:rPr>
          <w:b/>
          <w:bCs/>
        </w:rPr>
        <w:fldChar w:fldCharType="begin"/>
      </w:r>
      <w:r w:rsidR="008272B5">
        <w:rPr>
          <w:b/>
          <w:bCs/>
        </w:rPr>
        <w:instrText xml:space="preserve"> INCLUDEPICTURE  "C:\\Users\\ТОиРАТ 227\\AppData\\Local\\Temp\\FineReader12.00\\media\\image7.jpeg" \* MERGEFORMATINET </w:instrText>
      </w:r>
      <w:r w:rsidR="008272B5">
        <w:rPr>
          <w:b/>
          <w:bCs/>
        </w:rPr>
        <w:fldChar w:fldCharType="separate"/>
      </w:r>
      <w:r w:rsidR="0032525A">
        <w:rPr>
          <w:b/>
          <w:bCs/>
        </w:rPr>
        <w:fldChar w:fldCharType="begin"/>
      </w:r>
      <w:r w:rsidR="0032525A">
        <w:rPr>
          <w:b/>
          <w:bCs/>
        </w:rPr>
        <w:instrText xml:space="preserve"> INCLUDEPICTURE  "J:\\23.02.07\\AppData\\Local\\Temp\\FineReader12.00\\media\\image7.jpeg" \* MERGEFORMATINET </w:instrText>
      </w:r>
      <w:r w:rsidR="0032525A">
        <w:rPr>
          <w:b/>
          <w:bCs/>
        </w:rPr>
        <w:fldChar w:fldCharType="separate"/>
      </w:r>
      <w:r w:rsidR="00776A60">
        <w:rPr>
          <w:b/>
          <w:bCs/>
        </w:rPr>
        <w:fldChar w:fldCharType="begin"/>
      </w:r>
      <w:r w:rsidR="00776A60">
        <w:rPr>
          <w:b/>
          <w:bCs/>
        </w:rPr>
        <w:instrText xml:space="preserve"> INCLUDEPICTURE  "J:\\23.02.07\\AppData\\Local\\Temp\\FineReader12.00\\media\\image7.jpeg" \* MERGEFORMATINET </w:instrText>
      </w:r>
      <w:r w:rsidR="00776A60">
        <w:rPr>
          <w:b/>
          <w:bCs/>
        </w:rPr>
        <w:fldChar w:fldCharType="separate"/>
      </w:r>
      <w:r w:rsidR="00E665D9">
        <w:rPr>
          <w:b/>
          <w:bCs/>
        </w:rPr>
        <w:fldChar w:fldCharType="begin"/>
      </w:r>
      <w:r w:rsidR="00E665D9">
        <w:rPr>
          <w:b/>
          <w:bCs/>
        </w:rPr>
        <w:instrText xml:space="preserve"> INCLUDEPICTURE  "H:\\AppData\\Local\\Temp\\FineReader12.00\\media\\image7.jpeg" \* MERGEFORMATINET </w:instrText>
      </w:r>
      <w:r w:rsidR="00E665D9">
        <w:rPr>
          <w:b/>
          <w:bCs/>
        </w:rPr>
        <w:fldChar w:fldCharType="separate"/>
      </w:r>
      <w:r w:rsidR="00AF5C52">
        <w:rPr>
          <w:b/>
          <w:bCs/>
        </w:rPr>
        <w:fldChar w:fldCharType="begin"/>
      </w:r>
      <w:r w:rsidR="00AF5C52">
        <w:rPr>
          <w:b/>
          <w:bCs/>
        </w:rPr>
        <w:instrText xml:space="preserve"> INCLUDEPICTURE  "F:\\AppData\\Local\\Temp\\FineReader12.00\\media\\image7.jpeg" \* MERGEFORMATINET </w:instrText>
      </w:r>
      <w:r w:rsidR="00AF5C52">
        <w:rPr>
          <w:b/>
          <w:bCs/>
        </w:rPr>
        <w:fldChar w:fldCharType="separate"/>
      </w:r>
      <w:r w:rsidR="007551A3">
        <w:rPr>
          <w:b/>
          <w:bCs/>
        </w:rPr>
        <w:fldChar w:fldCharType="begin"/>
      </w:r>
      <w:r w:rsidR="007551A3">
        <w:rPr>
          <w:b/>
          <w:bCs/>
        </w:rPr>
        <w:instrText xml:space="preserve"> </w:instrText>
      </w:r>
      <w:r w:rsidR="007551A3">
        <w:rPr>
          <w:b/>
          <w:bCs/>
        </w:rPr>
        <w:instrText>INCLUDEPICTURE  "I:\\AppData\\Local\\Temp\\FineReader12.00\\media\\image7.jpeg" \* MERGEFORMATINET</w:instrText>
      </w:r>
      <w:r w:rsidR="007551A3">
        <w:rPr>
          <w:b/>
          <w:bCs/>
        </w:rPr>
        <w:instrText xml:space="preserve"> </w:instrText>
      </w:r>
      <w:r w:rsidR="007551A3">
        <w:rPr>
          <w:b/>
          <w:bCs/>
        </w:rPr>
        <w:fldChar w:fldCharType="separate"/>
      </w:r>
      <w:r w:rsidR="007551A3">
        <w:rPr>
          <w:b/>
          <w:bCs/>
        </w:rPr>
        <w:pict>
          <v:shape id="_x0000_i1027" type="#_x0000_t75" style="width:158.95pt;height:94.45pt">
            <v:imagedata r:id="rId19" r:href="rId21" croptop="46758f"/>
          </v:shape>
        </w:pict>
      </w:r>
      <w:r w:rsidR="007551A3">
        <w:rPr>
          <w:b/>
          <w:bCs/>
        </w:rPr>
        <w:fldChar w:fldCharType="end"/>
      </w:r>
      <w:r w:rsidR="00AF5C52">
        <w:rPr>
          <w:b/>
          <w:bCs/>
        </w:rPr>
        <w:fldChar w:fldCharType="end"/>
      </w:r>
      <w:r w:rsidR="00E665D9">
        <w:rPr>
          <w:b/>
          <w:bCs/>
        </w:rPr>
        <w:fldChar w:fldCharType="end"/>
      </w:r>
      <w:r w:rsidR="00776A60">
        <w:rPr>
          <w:b/>
          <w:bCs/>
        </w:rPr>
        <w:fldChar w:fldCharType="end"/>
      </w:r>
      <w:r w:rsidR="0032525A">
        <w:rPr>
          <w:b/>
          <w:bCs/>
        </w:rPr>
        <w:fldChar w:fldCharType="end"/>
      </w:r>
      <w:r w:rsidR="008272B5">
        <w:rPr>
          <w:b/>
          <w:bCs/>
        </w:rPr>
        <w:fldChar w:fldCharType="end"/>
      </w:r>
      <w:r>
        <w:fldChar w:fldCharType="end"/>
      </w:r>
    </w:p>
    <w:p w:rsidR="00BB6F40" w:rsidRDefault="00BB6F40" w:rsidP="00061943">
      <w:pPr>
        <w:pStyle w:val="ab"/>
        <w:numPr>
          <w:ilvl w:val="0"/>
          <w:numId w:val="108"/>
        </w:numPr>
      </w:pPr>
      <w:r>
        <w:lastRenderedPageBreak/>
        <w:t>Вставить загнутый конец съемной рукоятки между зажимными пластинами и нажатием на одну из них расфиксировать и опустить шток с нагревателем вниз так, чтобы он был как можно ближе к поверхности шины.</w:t>
      </w:r>
    </w:p>
    <w:p w:rsidR="00BB6F40" w:rsidRDefault="00BB6F40" w:rsidP="00061943">
      <w:pPr>
        <w:pStyle w:val="ab"/>
        <w:numPr>
          <w:ilvl w:val="0"/>
          <w:numId w:val="108"/>
        </w:numPr>
      </w:pPr>
      <w:r>
        <w:t xml:space="preserve">Установить съемную рукоятку в отверстие рычага и, перемещая её вверх-вниз, прижать верхний нагреватель к шине так, чтобы тарельчатые пружины были сжаты, а ограничительный штифт переместился в верхнее положение </w:t>
      </w:r>
    </w:p>
    <w:p w:rsidR="001478E2" w:rsidRPr="00133B0E" w:rsidRDefault="001478E2" w:rsidP="00133B0E">
      <w:pPr>
        <w:ind w:left="360"/>
        <w:jc w:val="center"/>
        <w:rPr>
          <w:rStyle w:val="63"/>
          <w:i w:val="0"/>
          <w:iCs w:val="0"/>
        </w:rPr>
      </w:pPr>
      <w:r>
        <w:rPr>
          <w:noProof/>
        </w:rPr>
        <w:drawing>
          <wp:inline distT="0" distB="0" distL="0" distR="0" wp14:anchorId="2307B507" wp14:editId="79B88AE8">
            <wp:extent cx="2322830" cy="1485900"/>
            <wp:effectExtent l="0" t="0" r="0" b="0"/>
            <wp:docPr id="75" name="Рисунок 75" descr="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8"/>
                    <pic:cNvPicPr>
                      <a:picLocks noChangeAspect="1" noChangeArrowheads="1"/>
                    </pic:cNvPicPr>
                  </pic:nvPicPr>
                  <pic:blipFill rotWithShape="1">
                    <a:blip r:embed="rId22">
                      <a:extLst>
                        <a:ext uri="{28A0092B-C50C-407E-A947-70E740481C1C}">
                          <a14:useLocalDpi xmlns:a14="http://schemas.microsoft.com/office/drawing/2010/main" val="0"/>
                        </a:ext>
                      </a:extLst>
                    </a:blip>
                    <a:srcRect b="11026"/>
                    <a:stretch/>
                  </pic:blipFill>
                  <pic:spPr bwMode="auto">
                    <a:xfrm>
                      <a:off x="0" y="0"/>
                      <a:ext cx="2322830" cy="1485900"/>
                    </a:xfrm>
                    <a:prstGeom prst="rect">
                      <a:avLst/>
                    </a:prstGeom>
                    <a:noFill/>
                    <a:ln>
                      <a:noFill/>
                    </a:ln>
                    <a:extLst>
                      <a:ext uri="{53640926-AAD7-44D8-BBD7-CCE9431645EC}">
                        <a14:shadowObscured xmlns:a14="http://schemas.microsoft.com/office/drawing/2010/main"/>
                      </a:ext>
                    </a:extLst>
                  </pic:spPr>
                </pic:pic>
              </a:graphicData>
            </a:graphic>
          </wp:inline>
        </w:drawing>
      </w:r>
    </w:p>
    <w:p w:rsidR="00BB6F40" w:rsidRDefault="00BB6F40" w:rsidP="00061943">
      <w:pPr>
        <w:pStyle w:val="ab"/>
        <w:numPr>
          <w:ilvl w:val="0"/>
          <w:numId w:val="108"/>
        </w:numPr>
      </w:pPr>
      <w:r w:rsidRPr="00133B0E">
        <w:rPr>
          <w:rFonts w:cs="Times New Roman"/>
        </w:rPr>
        <w:t>Ус</w:t>
      </w:r>
      <w:r w:rsidR="001478E2" w:rsidRPr="00133B0E">
        <w:rPr>
          <w:rFonts w:cs="Times New Roman"/>
        </w:rPr>
        <w:t xml:space="preserve">тановить таймер на нужное время (20 </w:t>
      </w:r>
      <w:r w:rsidR="001478E2" w:rsidRPr="00133B0E">
        <w:rPr>
          <w:rStyle w:val="26"/>
          <w:rFonts w:ascii="Times New Roman" w:hAnsi="Times New Roman" w:cs="Times New Roman"/>
          <w:b w:val="0"/>
          <w:sz w:val="28"/>
          <w:szCs w:val="28"/>
        </w:rPr>
        <w:t>минут</w:t>
      </w:r>
      <w:r w:rsidR="001478E2" w:rsidRPr="00133B0E">
        <w:rPr>
          <w:rStyle w:val="26"/>
          <w:rFonts w:ascii="Times New Roman" w:hAnsi="Times New Roman" w:cs="Times New Roman"/>
          <w:sz w:val="28"/>
          <w:szCs w:val="28"/>
        </w:rPr>
        <w:t xml:space="preserve"> </w:t>
      </w:r>
      <w:r w:rsidR="001478E2" w:rsidRPr="00133B0E">
        <w:rPr>
          <w:rFonts w:cs="Times New Roman"/>
        </w:rPr>
        <w:t xml:space="preserve">для прогрева нагревателей вулканизатора; </w:t>
      </w:r>
      <w:r w:rsidR="001478E2" w:rsidRPr="00133B0E">
        <w:rPr>
          <w:rStyle w:val="26"/>
          <w:rFonts w:ascii="Times New Roman" w:hAnsi="Times New Roman" w:cs="Times New Roman"/>
          <w:b w:val="0"/>
          <w:sz w:val="28"/>
          <w:szCs w:val="28"/>
        </w:rPr>
        <w:t>4 минуты</w:t>
      </w:r>
      <w:r w:rsidR="001478E2" w:rsidRPr="00133B0E">
        <w:rPr>
          <w:rStyle w:val="26"/>
          <w:rFonts w:ascii="Times New Roman" w:hAnsi="Times New Roman" w:cs="Times New Roman"/>
          <w:sz w:val="28"/>
          <w:szCs w:val="28"/>
        </w:rPr>
        <w:t xml:space="preserve"> </w:t>
      </w:r>
      <w:r w:rsidR="001478E2" w:rsidRPr="00133B0E">
        <w:rPr>
          <w:rFonts w:cs="Times New Roman"/>
        </w:rPr>
        <w:t>на каждый миллиметр толщины шины в месте ремонта</w:t>
      </w:r>
      <w:r w:rsidR="00133B0E" w:rsidRPr="00133B0E">
        <w:rPr>
          <w:rFonts w:cs="Times New Roman"/>
        </w:rPr>
        <w:t xml:space="preserve">; </w:t>
      </w:r>
      <w:r w:rsidR="001478E2" w:rsidRPr="00133B0E">
        <w:rPr>
          <w:rFonts w:cs="Times New Roman"/>
        </w:rPr>
        <w:t xml:space="preserve">при использовании подушек для выравнивания давления время вулканизации необходимо увеличить на </w:t>
      </w:r>
      <w:r w:rsidR="001478E2" w:rsidRPr="00133B0E">
        <w:rPr>
          <w:rStyle w:val="26"/>
          <w:rFonts w:ascii="Times New Roman" w:hAnsi="Times New Roman" w:cs="Times New Roman"/>
          <w:b w:val="0"/>
          <w:sz w:val="28"/>
          <w:szCs w:val="28"/>
        </w:rPr>
        <w:t>20 минут</w:t>
      </w:r>
      <w:r w:rsidR="00133B0E" w:rsidRPr="00133B0E">
        <w:rPr>
          <w:rStyle w:val="26"/>
          <w:rFonts w:ascii="Times New Roman" w:hAnsi="Times New Roman" w:cs="Times New Roman"/>
          <w:b w:val="0"/>
          <w:sz w:val="28"/>
          <w:szCs w:val="28"/>
        </w:rPr>
        <w:t>)</w:t>
      </w:r>
      <w:r w:rsidR="00133B0E">
        <w:t>.</w:t>
      </w:r>
    </w:p>
    <w:p w:rsidR="00BB6F40" w:rsidRDefault="00BB6F40" w:rsidP="00061943">
      <w:pPr>
        <w:pStyle w:val="ab"/>
        <w:numPr>
          <w:ilvl w:val="0"/>
          <w:numId w:val="108"/>
        </w:numPr>
      </w:pPr>
      <w:bookmarkStart w:id="1" w:name="bookmark18"/>
      <w:r>
        <w:t>По истечении времени вулканизации</w:t>
      </w:r>
      <w:bookmarkEnd w:id="1"/>
      <w:r w:rsidR="00133B0E">
        <w:t xml:space="preserve"> п</w:t>
      </w:r>
      <w:r>
        <w:t>ри помощи съемной рукоятки расфиксировать и поднять шток так, чтобы шину можно было легко снять.</w:t>
      </w:r>
    </w:p>
    <w:p w:rsidR="00BB6F40" w:rsidRDefault="00BB6F40" w:rsidP="00061943">
      <w:pPr>
        <w:pStyle w:val="ab"/>
        <w:numPr>
          <w:ilvl w:val="0"/>
          <w:numId w:val="108"/>
        </w:numPr>
      </w:pPr>
      <w:r>
        <w:t>Снять шину.</w:t>
      </w:r>
    </w:p>
    <w:p w:rsidR="00797485" w:rsidRDefault="0070567E" w:rsidP="0070567E">
      <w:pPr>
        <w:pStyle w:val="3"/>
      </w:pPr>
      <w:r>
        <w:t>Составить вывод по проделанной работе</w:t>
      </w:r>
    </w:p>
    <w:p w:rsidR="00797485" w:rsidRDefault="0070567E" w:rsidP="0070567E">
      <w:pPr>
        <w:ind w:firstLine="360"/>
      </w:pPr>
      <w:r>
        <w:t>В выводе отразить полученные в ходе работы навыки и описать исправленные повреждения шины.</w:t>
      </w:r>
      <w:r w:rsidR="00797485">
        <w:br w:type="page"/>
      </w:r>
    </w:p>
    <w:p w:rsidR="00797485" w:rsidRPr="00B74E80" w:rsidRDefault="006A7BBF" w:rsidP="003F01A5">
      <w:pPr>
        <w:pStyle w:val="1"/>
      </w:pPr>
      <w:r>
        <w:lastRenderedPageBreak/>
        <w:t>Лабораторная работа №7</w:t>
      </w:r>
      <w:r w:rsidR="00797485">
        <w:rPr>
          <w:szCs w:val="26"/>
        </w:rPr>
        <w:t xml:space="preserve"> «</w:t>
      </w:r>
      <w:r w:rsidR="00116DEC">
        <w:t>Диагностирование рулевого управления</w:t>
      </w:r>
      <w:r w:rsidR="00797485">
        <w:t>»</w:t>
      </w:r>
    </w:p>
    <w:p w:rsidR="00797485" w:rsidRPr="00B74E80" w:rsidRDefault="00797485" w:rsidP="003F01A5">
      <w:pPr>
        <w:pStyle w:val="2"/>
      </w:pPr>
      <w:r w:rsidRPr="00B74E80">
        <w:t>Цели работы:</w:t>
      </w:r>
    </w:p>
    <w:p w:rsidR="00797485" w:rsidRPr="00B74E80" w:rsidRDefault="00797485" w:rsidP="00061943">
      <w:pPr>
        <w:pStyle w:val="ab"/>
        <w:numPr>
          <w:ilvl w:val="0"/>
          <w:numId w:val="109"/>
        </w:numPr>
      </w:pPr>
      <w:r w:rsidRPr="00B74E80">
        <w:t xml:space="preserve">Изучить методику </w:t>
      </w:r>
      <w:r w:rsidR="00116DEC">
        <w:t>диагностирования рулевого управления</w:t>
      </w:r>
      <w:r w:rsidRPr="00B74E80">
        <w:t>;</w:t>
      </w:r>
    </w:p>
    <w:p w:rsidR="00797485" w:rsidRDefault="00116DEC" w:rsidP="00061943">
      <w:pPr>
        <w:pStyle w:val="ab"/>
        <w:numPr>
          <w:ilvl w:val="0"/>
          <w:numId w:val="109"/>
        </w:numPr>
      </w:pPr>
      <w:r>
        <w:t>Получить практические навыки диагностирования рулевого управления</w:t>
      </w:r>
      <w:r w:rsidR="00797485">
        <w:t>;</w:t>
      </w:r>
    </w:p>
    <w:p w:rsidR="00797485" w:rsidRDefault="00797485" w:rsidP="00061943">
      <w:pPr>
        <w:pStyle w:val="ab"/>
        <w:numPr>
          <w:ilvl w:val="0"/>
          <w:numId w:val="109"/>
        </w:numPr>
      </w:pPr>
      <w:r>
        <w:t xml:space="preserve">Изучить оборудование для </w:t>
      </w:r>
      <w:r w:rsidR="00116DEC">
        <w:t>диагностирования рулевого управления</w:t>
      </w:r>
      <w:r w:rsidRPr="00B74E80">
        <w:t>.</w:t>
      </w:r>
    </w:p>
    <w:p w:rsidR="00797485" w:rsidRDefault="00797485" w:rsidP="003F01A5">
      <w:pPr>
        <w:pStyle w:val="2"/>
      </w:pPr>
      <w:r>
        <w:t>Оборудование рабочего места:</w:t>
      </w:r>
    </w:p>
    <w:p w:rsidR="00797485" w:rsidRDefault="00116DEC" w:rsidP="00061943">
      <w:pPr>
        <w:pStyle w:val="ab"/>
        <w:numPr>
          <w:ilvl w:val="0"/>
          <w:numId w:val="110"/>
        </w:numPr>
      </w:pPr>
      <w:r>
        <w:t>Люфтомер-динамометр для рулевого колеса;</w:t>
      </w:r>
    </w:p>
    <w:p w:rsidR="00797485" w:rsidRPr="00B74E80" w:rsidRDefault="00886EA1" w:rsidP="00061943">
      <w:pPr>
        <w:pStyle w:val="ab"/>
        <w:numPr>
          <w:ilvl w:val="0"/>
          <w:numId w:val="110"/>
        </w:numPr>
      </w:pPr>
      <w:r>
        <w:t>Механизм рулевого управления:</w:t>
      </w:r>
    </w:p>
    <w:p w:rsidR="0070567E" w:rsidRPr="00DF3017" w:rsidRDefault="00886EA1" w:rsidP="00061943">
      <w:pPr>
        <w:pStyle w:val="ab"/>
        <w:numPr>
          <w:ilvl w:val="0"/>
          <w:numId w:val="110"/>
        </w:numPr>
      </w:pPr>
      <w:r>
        <w:t>Ключи гаечные 8</w:t>
      </w:r>
      <w:r w:rsidR="0070567E">
        <w:t>х</w:t>
      </w:r>
      <w:r>
        <w:t>10, 12</w:t>
      </w:r>
      <w:r w:rsidR="0070567E">
        <w:t>х</w:t>
      </w:r>
      <w:r w:rsidR="0070567E" w:rsidRPr="00DF3017">
        <w:t>13</w:t>
      </w:r>
      <w:r>
        <w:t>,</w:t>
      </w:r>
      <w:r w:rsidR="0070567E" w:rsidRPr="00DF3017">
        <w:t xml:space="preserve"> 12 </w:t>
      </w:r>
      <w:r w:rsidR="0070567E">
        <w:t>х</w:t>
      </w:r>
      <w:r w:rsidR="0070567E" w:rsidRPr="00DF3017">
        <w:t xml:space="preserve"> 14</w:t>
      </w:r>
      <w:r>
        <w:t>, 17</w:t>
      </w:r>
      <w:r w:rsidR="0070567E">
        <w:t>х</w:t>
      </w:r>
      <w:r w:rsidR="0070567E" w:rsidRPr="00DF3017">
        <w:t>19</w:t>
      </w:r>
      <w:r>
        <w:t>, 22</w:t>
      </w:r>
      <w:r w:rsidR="0070567E">
        <w:t>х</w:t>
      </w:r>
      <w:r>
        <w:t>24</w:t>
      </w:r>
      <w:r w:rsidR="0070567E" w:rsidRPr="00DF3017">
        <w:t>;</w:t>
      </w:r>
    </w:p>
    <w:p w:rsidR="0070567E" w:rsidRPr="00DF3017" w:rsidRDefault="00886EA1" w:rsidP="00061943">
      <w:pPr>
        <w:pStyle w:val="ab"/>
        <w:numPr>
          <w:ilvl w:val="0"/>
          <w:numId w:val="110"/>
        </w:numPr>
      </w:pPr>
      <w:r>
        <w:t>Ш</w:t>
      </w:r>
      <w:r w:rsidR="0070567E">
        <w:t>тангенциркуль</w:t>
      </w:r>
      <w:r w:rsidR="0070567E" w:rsidRPr="00DF3017">
        <w:t>;</w:t>
      </w:r>
    </w:p>
    <w:p w:rsidR="0070567E" w:rsidRPr="00DF3017" w:rsidRDefault="00886EA1" w:rsidP="00061943">
      <w:pPr>
        <w:pStyle w:val="ab"/>
        <w:numPr>
          <w:ilvl w:val="0"/>
          <w:numId w:val="110"/>
        </w:numPr>
      </w:pPr>
      <w:r>
        <w:t>Пассатижи, молоток (</w:t>
      </w:r>
      <w:smartTag w:uri="urn:schemas-microsoft-com:office:smarttags" w:element="metricconverter">
        <w:smartTagPr>
          <w:attr w:name="ProductID" w:val="1 кг"/>
        </w:smartTagPr>
        <w:r w:rsidR="0070567E" w:rsidRPr="00DF3017">
          <w:t>1 кг</w:t>
        </w:r>
      </w:smartTag>
      <w:r w:rsidR="0070567E">
        <w:t>)</w:t>
      </w:r>
      <w:r>
        <w:t>,</w:t>
      </w:r>
      <w:r w:rsidR="0070567E">
        <w:t xml:space="preserve"> отвёртка</w:t>
      </w:r>
      <w:r w:rsidR="0070567E" w:rsidRPr="00DF3017">
        <w:t>;</w:t>
      </w:r>
    </w:p>
    <w:p w:rsidR="0070567E" w:rsidRDefault="00886EA1" w:rsidP="00061943">
      <w:pPr>
        <w:pStyle w:val="ab"/>
        <w:numPr>
          <w:ilvl w:val="0"/>
          <w:numId w:val="110"/>
        </w:numPr>
      </w:pPr>
      <w:r>
        <w:t xml:space="preserve">Линейка </w:t>
      </w:r>
      <w:smartTag w:uri="urn:schemas-microsoft-com:office:smarttags" w:element="metricconverter">
        <w:smartTagPr>
          <w:attr w:name="ProductID" w:val="150 мм"/>
        </w:smartTagPr>
        <w:r w:rsidR="0070567E" w:rsidRPr="00DF3017">
          <w:t>150 мм</w:t>
        </w:r>
      </w:smartTag>
      <w:r w:rsidR="0070567E" w:rsidRPr="00DF3017">
        <w:t>.</w:t>
      </w:r>
    </w:p>
    <w:p w:rsidR="00886EA1" w:rsidRPr="00DF3017" w:rsidRDefault="00886EA1" w:rsidP="00886EA1">
      <w:pPr>
        <w:pStyle w:val="2"/>
        <w:rPr>
          <w:szCs w:val="28"/>
        </w:rPr>
      </w:pPr>
      <w:r>
        <w:t>Ход выполнения работы</w:t>
      </w:r>
    </w:p>
    <w:p w:rsidR="0070567E" w:rsidRPr="00DF3017" w:rsidRDefault="0070567E" w:rsidP="00061943">
      <w:pPr>
        <w:pStyle w:val="3"/>
        <w:numPr>
          <w:ilvl w:val="0"/>
          <w:numId w:val="113"/>
        </w:numPr>
      </w:pPr>
      <w:r w:rsidRPr="00DF3017">
        <w:t>Проверка люфто</w:t>
      </w:r>
      <w:r w:rsidR="00886EA1">
        <w:t>в рулевого управления</w:t>
      </w:r>
      <w:r w:rsidRPr="00DF3017">
        <w:t>:</w:t>
      </w:r>
    </w:p>
    <w:p w:rsidR="00886EA1" w:rsidRDefault="0070567E" w:rsidP="00061943">
      <w:pPr>
        <w:pStyle w:val="ab"/>
        <w:numPr>
          <w:ilvl w:val="0"/>
          <w:numId w:val="111"/>
        </w:numPr>
      </w:pPr>
      <w:r w:rsidRPr="00DF3017">
        <w:t>уст</w:t>
      </w:r>
      <w:r>
        <w:t xml:space="preserve">ановить </w:t>
      </w:r>
      <w:r w:rsidR="00886EA1">
        <w:t>рулевой механизм в положение колес «прямо»;</w:t>
      </w:r>
    </w:p>
    <w:p w:rsidR="0070567E" w:rsidRPr="00DF3017" w:rsidRDefault="0070567E" w:rsidP="00061943">
      <w:pPr>
        <w:pStyle w:val="ab"/>
        <w:numPr>
          <w:ilvl w:val="0"/>
          <w:numId w:val="111"/>
        </w:numPr>
      </w:pPr>
      <w:r w:rsidRPr="00DF3017">
        <w:t>установить на рулевом колесе люф</w:t>
      </w:r>
      <w:r>
        <w:t>то</w:t>
      </w:r>
      <w:r w:rsidR="00886EA1">
        <w:t>мер-динамометр;</w:t>
      </w:r>
    </w:p>
    <w:p w:rsidR="0070567E" w:rsidRPr="00DF3017" w:rsidRDefault="0070567E" w:rsidP="00061943">
      <w:pPr>
        <w:pStyle w:val="ab"/>
        <w:numPr>
          <w:ilvl w:val="0"/>
          <w:numId w:val="111"/>
        </w:numPr>
      </w:pPr>
      <w:r w:rsidRPr="00DF3017">
        <w:t>повер</w:t>
      </w:r>
      <w:r>
        <w:t>нуть</w:t>
      </w:r>
      <w:r w:rsidR="005D27D3">
        <w:t xml:space="preserve"> </w:t>
      </w:r>
      <w:r>
        <w:t>рулевое колесо влево и вп</w:t>
      </w:r>
      <w:r w:rsidRPr="00DF3017">
        <w:t>раво до начала поворота управляе</w:t>
      </w:r>
      <w:r>
        <w:t>мых колёс</w:t>
      </w:r>
      <w:r w:rsidRPr="00DF3017">
        <w:t>;</w:t>
      </w:r>
    </w:p>
    <w:p w:rsidR="0070567E" w:rsidRPr="00DF3017" w:rsidRDefault="005D27D3" w:rsidP="00061943">
      <w:pPr>
        <w:pStyle w:val="ab"/>
        <w:numPr>
          <w:ilvl w:val="0"/>
          <w:numId w:val="111"/>
        </w:numPr>
      </w:pPr>
      <w:r>
        <w:t>замерить угол свободного хода по шкале люфтомера-динамометра</w:t>
      </w:r>
      <w:r w:rsidR="0070567E" w:rsidRPr="00DF3017">
        <w:t>;</w:t>
      </w:r>
    </w:p>
    <w:p w:rsidR="0070567E" w:rsidRPr="00DF3017" w:rsidRDefault="005D27D3" w:rsidP="00061943">
      <w:pPr>
        <w:pStyle w:val="ab"/>
        <w:numPr>
          <w:ilvl w:val="0"/>
          <w:numId w:val="111"/>
        </w:numPr>
      </w:pPr>
      <w:r>
        <w:t>сравнить</w:t>
      </w:r>
      <w:r w:rsidR="0070567E" w:rsidRPr="00DF3017">
        <w:t xml:space="preserve"> полученную величину с инструкцией</w:t>
      </w:r>
      <w:r>
        <w:t xml:space="preserve"> </w:t>
      </w:r>
      <w:r w:rsidR="0070567E" w:rsidRPr="00DF3017">
        <w:t>к</w:t>
      </w:r>
      <w:r>
        <w:t xml:space="preserve"> </w:t>
      </w:r>
      <w:r w:rsidR="0070567E" w:rsidRPr="00DF3017">
        <w:t>а</w:t>
      </w:r>
      <w:r w:rsidR="0070567E">
        <w:t>втомобилю</w:t>
      </w:r>
      <w:r w:rsidR="0070567E" w:rsidRPr="00DF3017">
        <w:t>;</w:t>
      </w:r>
    </w:p>
    <w:p w:rsidR="0070567E" w:rsidRPr="00DF3017" w:rsidRDefault="0070567E" w:rsidP="00061943">
      <w:pPr>
        <w:pStyle w:val="ab"/>
        <w:numPr>
          <w:ilvl w:val="0"/>
          <w:numId w:val="111"/>
        </w:numPr>
      </w:pPr>
      <w:r w:rsidRPr="00DF3017">
        <w:t>при повышении допустимых значений найти н</w:t>
      </w:r>
      <w:r>
        <w:t>еисправность, для чего осмотре</w:t>
      </w:r>
      <w:r w:rsidRPr="00DF3017">
        <w:t>ть все резьбовые соедине</w:t>
      </w:r>
      <w:r>
        <w:t>ния для обнару</w:t>
      </w:r>
      <w:r w:rsidRPr="00DF3017">
        <w:t>жения ослабления затяж</w:t>
      </w:r>
      <w:r>
        <w:t>ки,</w:t>
      </w:r>
      <w:r w:rsidR="005D27D3">
        <w:t xml:space="preserve"> </w:t>
      </w:r>
      <w:r w:rsidRPr="00DF3017">
        <w:t>ослабленные соединения</w:t>
      </w:r>
      <w:r w:rsidR="005D27D3">
        <w:t xml:space="preserve"> </w:t>
      </w:r>
      <w:r w:rsidRPr="00DF3017">
        <w:t>подтянуть и вновь проверить люфт. Если люфт не устранён, то проверить места крепле</w:t>
      </w:r>
      <w:r>
        <w:t>ния рулевого редук</w:t>
      </w:r>
      <w:r w:rsidRPr="00DF3017">
        <w:t>тора и маятникового</w:t>
      </w:r>
      <w:r w:rsidR="005D27D3">
        <w:t xml:space="preserve"> </w:t>
      </w:r>
      <w:r w:rsidRPr="00DF3017">
        <w:t>рыча</w:t>
      </w:r>
      <w:r w:rsidR="005D27D3">
        <w:t>га к кузову (раме</w:t>
      </w:r>
      <w:r w:rsidRPr="00DF3017">
        <w:t>)</w:t>
      </w:r>
      <w:r w:rsidR="005D27D3">
        <w:t xml:space="preserve"> </w:t>
      </w:r>
      <w:r w:rsidRPr="00DF3017">
        <w:t>а</w:t>
      </w:r>
      <w:r>
        <w:t>втомобиля</w:t>
      </w:r>
      <w:r w:rsidR="005D27D3">
        <w:t xml:space="preserve"> </w:t>
      </w:r>
      <w:r>
        <w:t>для</w:t>
      </w:r>
      <w:r w:rsidR="005D27D3">
        <w:t xml:space="preserve"> </w:t>
      </w:r>
      <w:r>
        <w:t>выявления дефектов кузо</w:t>
      </w:r>
      <w:r w:rsidRPr="00DF3017">
        <w:t>в</w:t>
      </w:r>
      <w:r>
        <w:t>ных элементов</w:t>
      </w:r>
      <w:r w:rsidRPr="00DF3017">
        <w:t>.</w:t>
      </w:r>
      <w:r w:rsidR="005D27D3" w:rsidRPr="005D27D3">
        <w:rPr>
          <w:noProof/>
        </w:rPr>
        <w:t xml:space="preserve"> </w:t>
      </w:r>
    </w:p>
    <w:p w:rsidR="0070567E" w:rsidRPr="00DF3017" w:rsidRDefault="0070567E" w:rsidP="00061943">
      <w:pPr>
        <w:pStyle w:val="ab"/>
        <w:numPr>
          <w:ilvl w:val="0"/>
          <w:numId w:val="111"/>
        </w:numPr>
      </w:pPr>
      <w:r w:rsidRPr="00DF3017">
        <w:t>При целостности кузовных элементов проверить</w:t>
      </w:r>
      <w:r w:rsidR="005D27D3">
        <w:t xml:space="preserve"> </w:t>
      </w:r>
      <w:r w:rsidRPr="00DF3017">
        <w:t>люфты</w:t>
      </w:r>
      <w:r w:rsidR="005D27D3">
        <w:t xml:space="preserve"> </w:t>
      </w:r>
      <w:r w:rsidRPr="00DF3017">
        <w:t>в сочленениях руле</w:t>
      </w:r>
      <w:r>
        <w:t>вой</w:t>
      </w:r>
      <w:r w:rsidR="005D27D3">
        <w:t xml:space="preserve"> </w:t>
      </w:r>
      <w:r>
        <w:t>трапеции</w:t>
      </w:r>
      <w:r w:rsidRPr="00DF3017">
        <w:t>, для</w:t>
      </w:r>
      <w:r w:rsidR="005D27D3">
        <w:t xml:space="preserve"> </w:t>
      </w:r>
      <w:r w:rsidRPr="00DF3017">
        <w:t>чего</w:t>
      </w:r>
      <w:r w:rsidR="005D27D3">
        <w:t xml:space="preserve"> </w:t>
      </w:r>
      <w:r w:rsidRPr="00DF3017">
        <w:t>каждый</w:t>
      </w:r>
      <w:r w:rsidR="005D27D3">
        <w:t xml:space="preserve"> </w:t>
      </w:r>
      <w:r w:rsidRPr="00DF3017">
        <w:t>шарнир резко</w:t>
      </w:r>
      <w:r w:rsidR="005D27D3">
        <w:t xml:space="preserve"> </w:t>
      </w:r>
      <w:r w:rsidRPr="00DF3017">
        <w:t>покачать</w:t>
      </w:r>
      <w:r w:rsidR="005D27D3">
        <w:t xml:space="preserve"> </w:t>
      </w:r>
      <w:r w:rsidRPr="00DF3017">
        <w:t>в</w:t>
      </w:r>
      <w:r w:rsidR="005D27D3">
        <w:t xml:space="preserve"> </w:t>
      </w:r>
      <w:r w:rsidRPr="00DF3017">
        <w:t>осевом</w:t>
      </w:r>
      <w:r w:rsidR="005D27D3">
        <w:t xml:space="preserve"> </w:t>
      </w:r>
      <w:r w:rsidRPr="00DF3017">
        <w:t>и</w:t>
      </w:r>
      <w:r w:rsidR="005D27D3">
        <w:t xml:space="preserve"> </w:t>
      </w:r>
      <w:r w:rsidRPr="00DF3017">
        <w:lastRenderedPageBreak/>
        <w:t>ради</w:t>
      </w:r>
      <w:r>
        <w:t>кальном</w:t>
      </w:r>
      <w:r w:rsidR="005D27D3">
        <w:t xml:space="preserve"> </w:t>
      </w:r>
      <w:r>
        <w:t>направлении</w:t>
      </w:r>
      <w:r w:rsidRPr="00DF3017">
        <w:t>.</w:t>
      </w:r>
      <w:r w:rsidR="005D27D3">
        <w:t xml:space="preserve"> </w:t>
      </w:r>
      <w:r w:rsidRPr="00DF3017">
        <w:t>Шарниры</w:t>
      </w:r>
      <w:r w:rsidR="005D27D3">
        <w:t xml:space="preserve"> </w:t>
      </w:r>
      <w:r w:rsidRPr="00DF3017">
        <w:t>не</w:t>
      </w:r>
      <w:r w:rsidR="005D27D3">
        <w:t xml:space="preserve"> </w:t>
      </w:r>
      <w:r w:rsidRPr="00DF3017">
        <w:t>должны</w:t>
      </w:r>
      <w:r w:rsidR="005D27D3">
        <w:t xml:space="preserve"> </w:t>
      </w:r>
      <w:r w:rsidRPr="00DF3017">
        <w:t>иметь</w:t>
      </w:r>
      <w:r w:rsidR="005D27D3">
        <w:t xml:space="preserve"> </w:t>
      </w:r>
      <w:r w:rsidRPr="00DF3017">
        <w:t>люфта более</w:t>
      </w:r>
      <w:r w:rsidR="005D27D3">
        <w:t xml:space="preserve"> </w:t>
      </w:r>
      <w:r w:rsidRPr="00DF3017">
        <w:t>допускаемого инструкцией</w:t>
      </w:r>
      <w:r w:rsidR="005D27D3">
        <w:t xml:space="preserve"> </w:t>
      </w:r>
      <w:r w:rsidRPr="00DF3017">
        <w:t>к</w:t>
      </w:r>
      <w:r w:rsidR="005D27D3">
        <w:t xml:space="preserve"> </w:t>
      </w:r>
      <w:r w:rsidRPr="00DF3017">
        <w:t>а</w:t>
      </w:r>
      <w:r>
        <w:t>втомобилю</w:t>
      </w:r>
      <w:r w:rsidRPr="00DF3017">
        <w:t>. Если</w:t>
      </w:r>
      <w:r w:rsidR="005D27D3">
        <w:t xml:space="preserve"> </w:t>
      </w:r>
      <w:r w:rsidRPr="00DF3017">
        <w:t>не</w:t>
      </w:r>
      <w:r w:rsidR="005D27D3">
        <w:t xml:space="preserve"> </w:t>
      </w:r>
      <w:r w:rsidRPr="00DF3017">
        <w:t>выявлено</w:t>
      </w:r>
      <w:r w:rsidR="005D27D3">
        <w:t xml:space="preserve"> </w:t>
      </w:r>
      <w:r w:rsidRPr="00DF3017">
        <w:t>дефектов в рулевой</w:t>
      </w:r>
      <w:r w:rsidR="005D27D3">
        <w:t xml:space="preserve"> </w:t>
      </w:r>
      <w:r w:rsidRPr="00DF3017">
        <w:t>трапеции, то</w:t>
      </w:r>
      <w:r w:rsidR="005D27D3">
        <w:t xml:space="preserve"> </w:t>
      </w:r>
      <w:r w:rsidRPr="00DF3017">
        <w:t>следует</w:t>
      </w:r>
      <w:r w:rsidR="005D27D3">
        <w:t xml:space="preserve"> </w:t>
      </w:r>
      <w:r w:rsidRPr="00DF3017">
        <w:t>приступить</w:t>
      </w:r>
      <w:r w:rsidR="005D27D3">
        <w:t xml:space="preserve"> </w:t>
      </w:r>
      <w:r w:rsidRPr="00DF3017">
        <w:t>к</w:t>
      </w:r>
      <w:r w:rsidR="005D27D3">
        <w:t xml:space="preserve"> </w:t>
      </w:r>
      <w:r w:rsidRPr="00DF3017">
        <w:t xml:space="preserve">регулировке рулевого </w:t>
      </w:r>
      <w:r>
        <w:t>механизма</w:t>
      </w:r>
      <w:r w:rsidRPr="00DF3017">
        <w:t xml:space="preserve">. </w:t>
      </w:r>
    </w:p>
    <w:p w:rsidR="0070567E" w:rsidRPr="00DF3017" w:rsidRDefault="002165F2" w:rsidP="002165F2">
      <w:pPr>
        <w:ind w:firstLine="360"/>
      </w:pPr>
      <w:r>
        <w:t>Д</w:t>
      </w:r>
      <w:r w:rsidR="0070567E" w:rsidRPr="00DF3017">
        <w:t>ля регулировки</w:t>
      </w:r>
      <w:r w:rsidR="005D27D3">
        <w:t xml:space="preserve"> </w:t>
      </w:r>
      <w:r w:rsidR="0070567E" w:rsidRPr="00DF3017">
        <w:t>ру</w:t>
      </w:r>
      <w:r w:rsidR="0070567E">
        <w:t>левого механизма следует</w:t>
      </w:r>
      <w:r w:rsidR="005D27D3">
        <w:t xml:space="preserve"> </w:t>
      </w:r>
      <w:r w:rsidR="0070567E">
        <w:t>выяснить</w:t>
      </w:r>
      <w:r w:rsidR="0070567E" w:rsidRPr="00DF3017">
        <w:t>, какой</w:t>
      </w:r>
      <w:r w:rsidR="005D27D3">
        <w:t xml:space="preserve"> </w:t>
      </w:r>
      <w:r w:rsidR="0070567E" w:rsidRPr="00DF3017">
        <w:t>зазор (осевой</w:t>
      </w:r>
      <w:r w:rsidR="005D27D3">
        <w:t xml:space="preserve"> </w:t>
      </w:r>
      <w:r w:rsidR="0070567E" w:rsidRPr="00DF3017">
        <w:t>или</w:t>
      </w:r>
      <w:r w:rsidR="005D27D3">
        <w:t xml:space="preserve"> </w:t>
      </w:r>
      <w:r w:rsidR="0070567E" w:rsidRPr="00DF3017">
        <w:t>в</w:t>
      </w:r>
      <w:r w:rsidR="005D27D3">
        <w:t xml:space="preserve"> </w:t>
      </w:r>
      <w:r w:rsidR="0070567E" w:rsidRPr="00DF3017">
        <w:t>зацеплении червяка и ролика)</w:t>
      </w:r>
      <w:r w:rsidR="005D27D3">
        <w:t xml:space="preserve"> </w:t>
      </w:r>
      <w:r w:rsidR="0070567E" w:rsidRPr="00DF3017">
        <w:t>требует</w:t>
      </w:r>
      <w:r w:rsidR="005D27D3">
        <w:t xml:space="preserve"> </w:t>
      </w:r>
      <w:r w:rsidR="0070567E" w:rsidRPr="00DF3017">
        <w:t>регулировки</w:t>
      </w:r>
      <w:r>
        <w:t>.</w:t>
      </w:r>
    </w:p>
    <w:p w:rsidR="0070567E" w:rsidRPr="00DF3017" w:rsidRDefault="0070567E" w:rsidP="00061943">
      <w:pPr>
        <w:pStyle w:val="ab"/>
        <w:numPr>
          <w:ilvl w:val="0"/>
          <w:numId w:val="112"/>
        </w:numPr>
      </w:pPr>
      <w:r w:rsidRPr="00DF3017">
        <w:t>для выявления</w:t>
      </w:r>
      <w:r w:rsidR="005D27D3">
        <w:t xml:space="preserve"> </w:t>
      </w:r>
      <w:r w:rsidRPr="00DF3017">
        <w:t>осевого</w:t>
      </w:r>
      <w:r w:rsidR="005D27D3">
        <w:t xml:space="preserve"> </w:t>
      </w:r>
      <w:r w:rsidRPr="00DF3017">
        <w:t>зазора</w:t>
      </w:r>
      <w:r w:rsidR="005D27D3">
        <w:t xml:space="preserve"> </w:t>
      </w:r>
      <w:r w:rsidRPr="00DF3017">
        <w:t>червяка следует приложить</w:t>
      </w:r>
      <w:r w:rsidR="005D27D3">
        <w:t xml:space="preserve"> </w:t>
      </w:r>
      <w:r w:rsidRPr="00DF3017">
        <w:t>палец руки</w:t>
      </w:r>
      <w:r w:rsidR="005D27D3">
        <w:t xml:space="preserve"> </w:t>
      </w:r>
      <w:r w:rsidRPr="00DF3017">
        <w:t>к</w:t>
      </w:r>
      <w:r w:rsidR="005D27D3">
        <w:t xml:space="preserve"> </w:t>
      </w:r>
      <w:r w:rsidRPr="00DF3017">
        <w:t>месту</w:t>
      </w:r>
      <w:r w:rsidR="005D27D3">
        <w:t xml:space="preserve"> </w:t>
      </w:r>
      <w:r w:rsidRPr="00DF3017">
        <w:t>стык</w:t>
      </w:r>
      <w:r>
        <w:t>овки</w:t>
      </w:r>
      <w:r w:rsidR="005D27D3">
        <w:t xml:space="preserve"> </w:t>
      </w:r>
      <w:r>
        <w:t>вала</w:t>
      </w:r>
      <w:r w:rsidR="005D27D3">
        <w:t xml:space="preserve"> </w:t>
      </w:r>
      <w:r>
        <w:t>и</w:t>
      </w:r>
      <w:r w:rsidR="005D27D3">
        <w:t xml:space="preserve"> </w:t>
      </w:r>
      <w:r>
        <w:t>рулевого</w:t>
      </w:r>
      <w:r w:rsidR="005D27D3">
        <w:t xml:space="preserve"> </w:t>
      </w:r>
      <w:r>
        <w:t>вала и</w:t>
      </w:r>
      <w:r w:rsidRPr="00DF3017">
        <w:t>, поворачивая</w:t>
      </w:r>
      <w:r w:rsidR="005D27D3">
        <w:t xml:space="preserve"> </w:t>
      </w:r>
      <w:r w:rsidRPr="00DF3017">
        <w:t>рулевое колесо впра</w:t>
      </w:r>
      <w:r>
        <w:t>во и влево, определить</w:t>
      </w:r>
      <w:r w:rsidRPr="00DF3017">
        <w:t>, есть ли перемещение</w:t>
      </w:r>
      <w:r w:rsidR="005D27D3">
        <w:t xml:space="preserve"> </w:t>
      </w:r>
      <w:r>
        <w:t>валов</w:t>
      </w:r>
      <w:r w:rsidR="005D27D3">
        <w:t xml:space="preserve"> </w:t>
      </w:r>
      <w:r>
        <w:t>в</w:t>
      </w:r>
      <w:r w:rsidR="005D27D3">
        <w:t xml:space="preserve"> </w:t>
      </w:r>
      <w:r>
        <w:t>осевом</w:t>
      </w:r>
      <w:r w:rsidR="005D27D3">
        <w:t xml:space="preserve"> </w:t>
      </w:r>
      <w:r>
        <w:t>направлении</w:t>
      </w:r>
      <w:r w:rsidRPr="00DF3017">
        <w:t>. При наличии перемещения следует</w:t>
      </w:r>
      <w:r w:rsidR="005D27D3">
        <w:t xml:space="preserve"> </w:t>
      </w:r>
      <w:r w:rsidRPr="00DF3017">
        <w:t>отрегулировать осевой зазор;</w:t>
      </w:r>
    </w:p>
    <w:p w:rsidR="00BB425A" w:rsidRPr="00BB425A" w:rsidRDefault="0070567E" w:rsidP="00061943">
      <w:pPr>
        <w:pStyle w:val="ab"/>
        <w:numPr>
          <w:ilvl w:val="0"/>
          <w:numId w:val="112"/>
        </w:numPr>
        <w:rPr>
          <w:rFonts w:eastAsiaTheme="majorEastAsia" w:cstheme="majorBidi"/>
          <w:b/>
          <w:bCs/>
          <w:sz w:val="32"/>
        </w:rPr>
      </w:pPr>
      <w:r w:rsidRPr="00DF3017">
        <w:t>при</w:t>
      </w:r>
      <w:r w:rsidR="005D27D3">
        <w:t xml:space="preserve"> </w:t>
      </w:r>
      <w:r w:rsidRPr="00DF3017">
        <w:t>отсутствии люфта в осевом</w:t>
      </w:r>
      <w:r w:rsidR="005D27D3">
        <w:t xml:space="preserve"> </w:t>
      </w:r>
      <w:r w:rsidRPr="00DF3017">
        <w:t>направлении, следует</w:t>
      </w:r>
      <w:r w:rsidR="005D27D3">
        <w:t xml:space="preserve"> </w:t>
      </w:r>
      <w:r w:rsidRPr="00DF3017">
        <w:t>отрегулировать зазор</w:t>
      </w:r>
      <w:r w:rsidR="005D27D3">
        <w:t xml:space="preserve"> </w:t>
      </w:r>
      <w:r w:rsidRPr="00DF3017">
        <w:t>в</w:t>
      </w:r>
      <w:r w:rsidR="005D27D3">
        <w:t xml:space="preserve"> </w:t>
      </w:r>
      <w:r w:rsidRPr="00DF3017">
        <w:t>зацеплении</w:t>
      </w:r>
      <w:r w:rsidR="005D27D3">
        <w:t xml:space="preserve"> </w:t>
      </w:r>
      <w:r w:rsidRPr="00DF3017">
        <w:t>ролика</w:t>
      </w:r>
      <w:r w:rsidR="005D27D3">
        <w:t xml:space="preserve"> </w:t>
      </w:r>
      <w:r w:rsidRPr="00DF3017">
        <w:t>и</w:t>
      </w:r>
      <w:r w:rsidR="005D27D3">
        <w:t xml:space="preserve"> </w:t>
      </w:r>
      <w:r w:rsidRPr="00DF3017">
        <w:t>червяка</w:t>
      </w:r>
      <w:r w:rsidR="00BB425A">
        <w:t xml:space="preserve">. </w:t>
      </w:r>
    </w:p>
    <w:p w:rsidR="00BB425A" w:rsidRPr="00BB425A" w:rsidRDefault="00BB425A" w:rsidP="00BB425A">
      <w:pPr>
        <w:pStyle w:val="3"/>
        <w:rPr>
          <w:sz w:val="32"/>
        </w:rPr>
      </w:pPr>
      <w:r>
        <w:t>Составить вывод по проделанной работе:</w:t>
      </w:r>
    </w:p>
    <w:p w:rsidR="00116DEC" w:rsidRDefault="00BB425A" w:rsidP="009D42BB">
      <w:pPr>
        <w:ind w:firstLine="360"/>
        <w:rPr>
          <w:rFonts w:eastAsiaTheme="majorEastAsia"/>
          <w:sz w:val="32"/>
        </w:rPr>
      </w:pPr>
      <w:r>
        <w:t>В выводе отразить полученные в ходе диагностирования рулевого управления данные</w:t>
      </w:r>
      <w:r w:rsidR="009D42BB">
        <w:t xml:space="preserve"> о состоянии системы, а также описать проделанные операции и полученные навыки.</w:t>
      </w:r>
      <w:r w:rsidR="00116DEC">
        <w:br w:type="page"/>
      </w:r>
    </w:p>
    <w:p w:rsidR="00797485" w:rsidRPr="00B74E80" w:rsidRDefault="006A7BBF" w:rsidP="009D42BB">
      <w:pPr>
        <w:pStyle w:val="1"/>
      </w:pPr>
      <w:r>
        <w:lastRenderedPageBreak/>
        <w:t>Лабораторная работа №8</w:t>
      </w:r>
      <w:r w:rsidR="00797485">
        <w:rPr>
          <w:szCs w:val="26"/>
        </w:rPr>
        <w:t xml:space="preserve"> «</w:t>
      </w:r>
      <w:r w:rsidR="00116DEC">
        <w:t>Проверка и регулировка стояночного тормоза</w:t>
      </w:r>
      <w:r w:rsidR="00797485">
        <w:t>»</w:t>
      </w:r>
    </w:p>
    <w:p w:rsidR="00797485" w:rsidRPr="00B74E80" w:rsidRDefault="00797485" w:rsidP="009D42BB">
      <w:pPr>
        <w:pStyle w:val="2"/>
      </w:pPr>
      <w:r w:rsidRPr="00B74E80">
        <w:t>Цели работы:</w:t>
      </w:r>
    </w:p>
    <w:p w:rsidR="00797485" w:rsidRPr="00B74E80" w:rsidRDefault="00797485" w:rsidP="00061943">
      <w:pPr>
        <w:pStyle w:val="ab"/>
        <w:numPr>
          <w:ilvl w:val="0"/>
          <w:numId w:val="114"/>
        </w:numPr>
      </w:pPr>
      <w:r w:rsidRPr="00B74E80">
        <w:t xml:space="preserve">Изучить методику </w:t>
      </w:r>
      <w:r w:rsidR="00116DEC">
        <w:t>проверки и регулировки стояночного тормоза</w:t>
      </w:r>
      <w:r w:rsidRPr="00B74E80">
        <w:t>;</w:t>
      </w:r>
    </w:p>
    <w:p w:rsidR="00797485" w:rsidRDefault="00116DEC" w:rsidP="00061943">
      <w:pPr>
        <w:pStyle w:val="ab"/>
        <w:numPr>
          <w:ilvl w:val="0"/>
          <w:numId w:val="114"/>
        </w:numPr>
      </w:pPr>
      <w:r>
        <w:t>Получить практические навыки регулировки стояночного тормоза</w:t>
      </w:r>
      <w:r w:rsidR="00797485" w:rsidRPr="00B74E80">
        <w:t>.</w:t>
      </w:r>
    </w:p>
    <w:p w:rsidR="00797485" w:rsidRDefault="00797485" w:rsidP="009D42BB">
      <w:pPr>
        <w:pStyle w:val="2"/>
      </w:pPr>
      <w:r>
        <w:t>Оборудование рабочего места:</w:t>
      </w:r>
    </w:p>
    <w:p w:rsidR="00C15596" w:rsidRDefault="00C15596" w:rsidP="00061943">
      <w:pPr>
        <w:pStyle w:val="ab"/>
        <w:numPr>
          <w:ilvl w:val="0"/>
          <w:numId w:val="115"/>
        </w:numPr>
      </w:pPr>
      <w:r>
        <w:t>Набор ручного инструмента;</w:t>
      </w:r>
    </w:p>
    <w:p w:rsidR="009D42BB" w:rsidRDefault="00C15596" w:rsidP="00061943">
      <w:pPr>
        <w:pStyle w:val="ab"/>
        <w:numPr>
          <w:ilvl w:val="0"/>
          <w:numId w:val="115"/>
        </w:numPr>
      </w:pPr>
      <w:r>
        <w:t>Механизм стояночного тормоза</w:t>
      </w:r>
      <w:r w:rsidR="00797485">
        <w:t>.</w:t>
      </w:r>
    </w:p>
    <w:p w:rsidR="00C94868" w:rsidRDefault="00C94868" w:rsidP="00C94868">
      <w:pPr>
        <w:pStyle w:val="2"/>
      </w:pPr>
      <w:r>
        <w:t>Ход выполнения работы</w:t>
      </w:r>
    </w:p>
    <w:p w:rsidR="00C94868" w:rsidRDefault="006B32E7" w:rsidP="00061943">
      <w:pPr>
        <w:pStyle w:val="3"/>
        <w:numPr>
          <w:ilvl w:val="0"/>
          <w:numId w:val="116"/>
        </w:numPr>
      </w:pPr>
      <w:r>
        <w:t>Проверка стояночного тормоза</w:t>
      </w:r>
    </w:p>
    <w:p w:rsidR="006B32E7" w:rsidRDefault="006B32E7" w:rsidP="007B6E40">
      <w:pPr>
        <w:ind w:firstLine="360"/>
      </w:pPr>
      <w:r>
        <w:t xml:space="preserve">Для проверки правильности регулировки стояночного тормоза необходимо </w:t>
      </w:r>
      <w:r w:rsidR="007B6E40">
        <w:t>установить автомобиль на уклоне в 25% (13-14</w:t>
      </w:r>
      <w:r w:rsidR="007B6E40">
        <w:rPr>
          <w:rFonts w:cs="Times New Roman"/>
        </w:rPr>
        <w:t>°</w:t>
      </w:r>
      <w:r w:rsidR="007B6E40">
        <w:t>) и переместить рычаг стояночного тормоза на 4-5 зубцов стопорного механизма.</w:t>
      </w:r>
      <w:r w:rsidR="00EC49CA">
        <w:t xml:space="preserve"> В этом положении при отпущенной педали тормоза автомобиль должен удерживаться на месте. Также, при полностью опущенном рычаге привода стояночного тормоза колеса, на которые приходится привод стояночной тормозной системы, должны свободно вращаться, не задевая рабочий механизм стояночного тормоза. При несоответствии измеренных параметров необходимым необходимо произвести регулировку стояночного тормоза.</w:t>
      </w:r>
    </w:p>
    <w:p w:rsidR="00240A13" w:rsidRDefault="007551A3" w:rsidP="00010803">
      <w:pPr>
        <w:jc w:val="center"/>
      </w:pPr>
      <w:r>
        <w:pict>
          <v:shape id="_x0000_i1028" type="#_x0000_t75" style="width:323.55pt;height:133.7pt">
            <v:imagedata r:id="rId23" o:title="075 стояночный тормоз"/>
          </v:shape>
        </w:pict>
      </w:r>
    </w:p>
    <w:p w:rsidR="00240A13" w:rsidRPr="006B32E7" w:rsidRDefault="00240A13" w:rsidP="00240A13">
      <w:pPr>
        <w:jc w:val="center"/>
      </w:pPr>
      <w:r>
        <w:t>Рисунок 2</w:t>
      </w:r>
      <w:r w:rsidR="008A261E">
        <w:t>6</w:t>
      </w:r>
      <w:r>
        <w:t>.1 – Уклон для проверки стояночного тормоза</w:t>
      </w:r>
    </w:p>
    <w:p w:rsidR="00240A13" w:rsidRDefault="00240A13" w:rsidP="00240A13">
      <w:pPr>
        <w:pStyle w:val="3"/>
      </w:pPr>
      <w:r>
        <w:t>Произвести регулировку стояночного тормоза</w:t>
      </w:r>
    </w:p>
    <w:p w:rsidR="00240A13" w:rsidRDefault="00240A13" w:rsidP="00240A13">
      <w:pPr>
        <w:ind w:firstLine="360"/>
      </w:pPr>
      <w:r>
        <w:t>Регулировка стояночного тормоза производится за счет изменения длины механического привода тормозных механизмов. Регулирование производится в следующей последовательности:</w:t>
      </w:r>
    </w:p>
    <w:p w:rsidR="00240A13" w:rsidRDefault="00240A13" w:rsidP="00061943">
      <w:pPr>
        <w:pStyle w:val="ab"/>
        <w:numPr>
          <w:ilvl w:val="0"/>
          <w:numId w:val="117"/>
        </w:numPr>
      </w:pPr>
      <w:r>
        <w:lastRenderedPageBreak/>
        <w:t>Установить автомобиль на осмотровую канаву или на подъемник;</w:t>
      </w:r>
    </w:p>
    <w:p w:rsidR="00240A13" w:rsidRDefault="00240A13" w:rsidP="00061943">
      <w:pPr>
        <w:pStyle w:val="ab"/>
        <w:numPr>
          <w:ilvl w:val="0"/>
          <w:numId w:val="117"/>
        </w:numPr>
      </w:pPr>
      <w:r>
        <w:t>затормозить колеса автомобиля противооткатными порами;</w:t>
      </w:r>
    </w:p>
    <w:p w:rsidR="00240A13" w:rsidRDefault="00240A13" w:rsidP="00061943">
      <w:pPr>
        <w:pStyle w:val="ab"/>
        <w:numPr>
          <w:ilvl w:val="0"/>
          <w:numId w:val="117"/>
        </w:numPr>
      </w:pPr>
      <w:r>
        <w:t xml:space="preserve">Отвернуть контргайку и </w:t>
      </w:r>
      <w:r w:rsidR="002A3C35">
        <w:t>удерживая винтовой наконечник троса провернуть регулировочный винт в сторону уменьшения или увеличения длины троса</w:t>
      </w:r>
      <w:r w:rsidR="00010803">
        <w:t>. Регулировочная гайка может находиться как под днищем автомобиля, так и в салоне (под рычагом привода стояночного тормоза)</w:t>
      </w:r>
      <w:r w:rsidR="002A3C35">
        <w:t>;</w:t>
      </w:r>
    </w:p>
    <w:p w:rsidR="002A3C35" w:rsidRDefault="002A3C35" w:rsidP="00061943">
      <w:pPr>
        <w:pStyle w:val="ab"/>
        <w:numPr>
          <w:ilvl w:val="0"/>
          <w:numId w:val="117"/>
        </w:numPr>
      </w:pPr>
      <w:r>
        <w:t>Произвести проверку стояночного тормоза. Если максимальный ход рычага привода стояночного тормоза составляет 4-5 зубцов сектора, зафиксировать положение регулировочной гайки стопорной контргайкой. Если ход рычага больше или меньше – повторить пункт 3.</w:t>
      </w:r>
    </w:p>
    <w:p w:rsidR="002A3C35" w:rsidRDefault="007551A3" w:rsidP="00010803">
      <w:pPr>
        <w:ind w:left="360"/>
        <w:jc w:val="center"/>
      </w:pPr>
      <w:r>
        <w:pict>
          <v:shape id="_x0000_i1029" type="#_x0000_t75" style="width:357.2pt;height:317.9pt">
            <v:imagedata r:id="rId24" o:title="076 стояночный тормоз"/>
          </v:shape>
        </w:pict>
      </w:r>
    </w:p>
    <w:p w:rsidR="00010803" w:rsidRDefault="00010803" w:rsidP="00010803">
      <w:pPr>
        <w:ind w:left="360"/>
        <w:jc w:val="center"/>
      </w:pPr>
    </w:p>
    <w:p w:rsidR="00010803" w:rsidRDefault="008A261E" w:rsidP="00010803">
      <w:pPr>
        <w:ind w:left="360"/>
        <w:jc w:val="center"/>
      </w:pPr>
      <w:r>
        <w:t>Рисунок 26</w:t>
      </w:r>
      <w:r w:rsidR="00010803">
        <w:t>.2 – Схема привода стояночного тормоза</w:t>
      </w:r>
    </w:p>
    <w:p w:rsidR="00010803" w:rsidRDefault="00010803" w:rsidP="00010803">
      <w:pPr>
        <w:pStyle w:val="3"/>
      </w:pPr>
      <w:r>
        <w:lastRenderedPageBreak/>
        <w:t>Сделать вывод по проделанной работе</w:t>
      </w:r>
    </w:p>
    <w:p w:rsidR="00797485" w:rsidRDefault="00010803" w:rsidP="00010803">
      <w:pPr>
        <w:ind w:firstLine="360"/>
      </w:pPr>
      <w:r>
        <w:t>В выводе отразить состояние проверяемого стояночного тормоза и описать его состояние. Также в вывод занести полученные в ходе работы практические навыки.</w:t>
      </w:r>
      <w:r w:rsidR="00797485">
        <w:br w:type="page"/>
      </w:r>
    </w:p>
    <w:p w:rsidR="00797485" w:rsidRPr="00B74E80" w:rsidRDefault="00797485" w:rsidP="008A261E">
      <w:pPr>
        <w:pStyle w:val="1"/>
      </w:pPr>
      <w:r>
        <w:lastRenderedPageBreak/>
        <w:t xml:space="preserve">Лабораторная </w:t>
      </w:r>
      <w:r w:rsidR="006A7BBF">
        <w:t>работа №9</w:t>
      </w:r>
      <w:r w:rsidRPr="00225A48">
        <w:t xml:space="preserve"> «</w:t>
      </w:r>
      <w:r w:rsidR="00225A48" w:rsidRPr="00225A48">
        <w:t>Диагностирование и регулировка гидравлического привода тормозных механизмов. Удаление воздуха из систем привода</w:t>
      </w:r>
      <w:r w:rsidRPr="00225A48">
        <w:t>»</w:t>
      </w:r>
    </w:p>
    <w:p w:rsidR="00797485" w:rsidRPr="00B74E80" w:rsidRDefault="008A261E" w:rsidP="008A261E">
      <w:pPr>
        <w:pStyle w:val="2"/>
      </w:pPr>
      <w:r>
        <w:t>Цели работы</w:t>
      </w:r>
    </w:p>
    <w:p w:rsidR="00797485" w:rsidRPr="00B74E80" w:rsidRDefault="00C15596" w:rsidP="00061943">
      <w:pPr>
        <w:pStyle w:val="ab"/>
        <w:numPr>
          <w:ilvl w:val="0"/>
          <w:numId w:val="118"/>
        </w:numPr>
      </w:pPr>
      <w:r>
        <w:t>Изучить методику проверки гидравлического привода тормозных механизмов</w:t>
      </w:r>
      <w:r w:rsidR="00797485" w:rsidRPr="00B74E80">
        <w:t>;</w:t>
      </w:r>
    </w:p>
    <w:p w:rsidR="00797485" w:rsidRDefault="00C15596" w:rsidP="00061943">
      <w:pPr>
        <w:pStyle w:val="ab"/>
        <w:numPr>
          <w:ilvl w:val="0"/>
          <w:numId w:val="118"/>
        </w:numPr>
      </w:pPr>
      <w:r>
        <w:t>Получить практические навыки диагностирования и регулирования гидропривода тормозных механизмов</w:t>
      </w:r>
      <w:r w:rsidR="00797485">
        <w:t>;</w:t>
      </w:r>
    </w:p>
    <w:p w:rsidR="00797485" w:rsidRDefault="00797485" w:rsidP="00061943">
      <w:pPr>
        <w:pStyle w:val="ab"/>
        <w:numPr>
          <w:ilvl w:val="0"/>
          <w:numId w:val="118"/>
        </w:numPr>
      </w:pPr>
      <w:r>
        <w:t xml:space="preserve">Изучить оборудование для </w:t>
      </w:r>
      <w:r w:rsidR="00C15596">
        <w:t>диагностирования и регулировки гидропривода тормозных механизмов</w:t>
      </w:r>
      <w:r w:rsidRPr="00B74E80">
        <w:t>.</w:t>
      </w:r>
    </w:p>
    <w:p w:rsidR="00797485" w:rsidRDefault="008A261E" w:rsidP="008A261E">
      <w:pPr>
        <w:pStyle w:val="2"/>
      </w:pPr>
      <w:r>
        <w:t>Оборудование рабочего места</w:t>
      </w:r>
    </w:p>
    <w:p w:rsidR="00797485" w:rsidRDefault="00C15596" w:rsidP="00061943">
      <w:pPr>
        <w:pStyle w:val="ab"/>
        <w:numPr>
          <w:ilvl w:val="0"/>
          <w:numId w:val="119"/>
        </w:numPr>
      </w:pPr>
      <w:r>
        <w:t>Гидравлическая тормозная система автомобиля</w:t>
      </w:r>
      <w:r w:rsidR="00797485">
        <w:t>;</w:t>
      </w:r>
    </w:p>
    <w:p w:rsidR="00797485" w:rsidRPr="00B74E80" w:rsidRDefault="008C506B" w:rsidP="00061943">
      <w:pPr>
        <w:pStyle w:val="ab"/>
        <w:numPr>
          <w:ilvl w:val="0"/>
          <w:numId w:val="119"/>
        </w:numPr>
      </w:pPr>
      <w:r>
        <w:t>Прибор</w:t>
      </w:r>
      <w:r w:rsidR="00DA5CDD">
        <w:t xml:space="preserve"> для</w:t>
      </w:r>
      <w:r w:rsidR="00225A48">
        <w:t xml:space="preserve"> </w:t>
      </w:r>
      <w:r>
        <w:t>заполнения</w:t>
      </w:r>
      <w:r w:rsidR="00225A48">
        <w:t xml:space="preserve"> гидравлического привода тормозных механизмов</w:t>
      </w:r>
      <w:r>
        <w:t xml:space="preserve"> тормозной жидкостью</w:t>
      </w:r>
      <w:r w:rsidR="00797485">
        <w:t>.</w:t>
      </w:r>
    </w:p>
    <w:p w:rsidR="00797485" w:rsidRDefault="008A261E" w:rsidP="008A261E">
      <w:pPr>
        <w:pStyle w:val="2"/>
      </w:pPr>
      <w:r>
        <w:t>Ход выполнения работы</w:t>
      </w:r>
    </w:p>
    <w:p w:rsidR="008A261E" w:rsidRDefault="008A261E" w:rsidP="00061943">
      <w:pPr>
        <w:pStyle w:val="3"/>
        <w:numPr>
          <w:ilvl w:val="0"/>
          <w:numId w:val="120"/>
        </w:numPr>
      </w:pPr>
      <w:r>
        <w:t>Составить конспект теоретической поддержки</w:t>
      </w:r>
    </w:p>
    <w:p w:rsidR="008A261E" w:rsidRDefault="008C506B" w:rsidP="008C506B">
      <w:pPr>
        <w:ind w:firstLine="360"/>
      </w:pPr>
      <w:r>
        <w:t xml:space="preserve">Прибор для заполнения гидравлического привода тормозных механизмов автомобиля тормозной жидкостью </w:t>
      </w:r>
      <w:r w:rsidR="00BA413B">
        <w:t>работает по следующему принципу:</w:t>
      </w:r>
    </w:p>
    <w:p w:rsidR="00B33D19" w:rsidRDefault="009622CF" w:rsidP="008C506B">
      <w:pPr>
        <w:ind w:firstLine="360"/>
      </w:pPr>
      <w:r>
        <w:t xml:space="preserve">К </w:t>
      </w:r>
      <w:r w:rsidR="00BA413B">
        <w:t>бач</w:t>
      </w:r>
      <w:r>
        <w:t>ку</w:t>
      </w:r>
      <w:r w:rsidR="00BA413B">
        <w:t xml:space="preserve"> с тормозной жидкостью через специальную пробку </w:t>
      </w:r>
      <w:r>
        <w:t>подключается трубка прибора, через которую в системе создается рабочее давление. После подключения прибора к тормозной системе автомобиля все тормозные механизмы приводятся в рабочее сост</w:t>
      </w:r>
      <w:r w:rsidR="00B33D19">
        <w:t>ояние.</w:t>
      </w:r>
    </w:p>
    <w:p w:rsidR="00B33D19" w:rsidRDefault="009622CF" w:rsidP="00B33D19">
      <w:pPr>
        <w:ind w:firstLine="360"/>
      </w:pPr>
      <w:r>
        <w:t>Создав давление в системе можно проверить герметичность гидравлическ</w:t>
      </w:r>
      <w:r w:rsidR="00B33D19">
        <w:t>ого привода тормозных механизмов. На нарушение герметичности укажет падение давления на манометре.</w:t>
      </w:r>
    </w:p>
    <w:p w:rsidR="00B33D19" w:rsidRDefault="00B33D19" w:rsidP="00B33D19">
      <w:pPr>
        <w:ind w:firstLine="360"/>
      </w:pPr>
      <w:r>
        <w:t>Когда в системе создано давление можно произвести прокачку тормозной системы путем отворачивания необходимых штуцеров на тормозных механизмах. Для этого необходимо воспользоваться дополнительной емкостью с прозрачной трубкой, устойчивой к химическому воздействию тормозной жидкости.</w:t>
      </w:r>
    </w:p>
    <w:p w:rsidR="00B07516" w:rsidRDefault="00B07516" w:rsidP="00B07516">
      <w:pPr>
        <w:ind w:firstLine="360"/>
      </w:pPr>
      <w:r>
        <w:lastRenderedPageBreak/>
        <w:t xml:space="preserve">Прибор для прокачки тормозной системы оснащен внутренней эластичной диафрагмой </w:t>
      </w:r>
      <w:r w:rsidR="00106012">
        <w:t>(3</w:t>
      </w:r>
      <w:r>
        <w:t>), герметически отделяющей тормозную жидкость, содержащуюся в баке для тормозной жидкости (1), от воздуха, содержащегося в “раздвижном” резервуаре для воздуха (</w:t>
      </w:r>
      <w:r w:rsidR="00106012">
        <w:t>2</w:t>
      </w:r>
      <w:r>
        <w:t xml:space="preserve">), позволяя избежать риска эмульсии. </w:t>
      </w:r>
    </w:p>
    <w:p w:rsidR="00B07516" w:rsidRDefault="00106012" w:rsidP="00B07516">
      <w:pPr>
        <w:ind w:firstLine="360"/>
      </w:pPr>
      <w:r>
        <w:t>Кроме того, он оснащен</w:t>
      </w:r>
      <w:r w:rsidR="00B07516">
        <w:t xml:space="preserve"> третьим резервуаром для воздуха запаса (воздух под</w:t>
      </w:r>
      <w:r>
        <w:t xml:space="preserve"> высоким давлением 8-10 бар)</w:t>
      </w:r>
      <w:r w:rsidR="00B07516">
        <w:t>, который распределяетс</w:t>
      </w:r>
      <w:r>
        <w:t>я при помощи регулятора давления</w:t>
      </w:r>
      <w:r w:rsidR="00B07516">
        <w:t xml:space="preserve">, что позволяет выполнить прокачивание несколько раз при постоянном давлении, не перезаряжая устройство. </w:t>
      </w:r>
    </w:p>
    <w:p w:rsidR="00B33D19" w:rsidRDefault="00B07516" w:rsidP="00B07516">
      <w:pPr>
        <w:ind w:firstLine="360"/>
      </w:pPr>
      <w:r>
        <w:t>Пробка заливки для тормозной жидкости (4) оснащена “указателем запаса”, который оповещает о том, что тормозная жидкость почти закончилась, и клапаном для выпуска воздуха, который используется на этапе включения устройства.</w:t>
      </w:r>
    </w:p>
    <w:p w:rsidR="00106012" w:rsidRDefault="007551A3" w:rsidP="00106012">
      <w:pPr>
        <w:jc w:val="center"/>
      </w:pPr>
      <w:r>
        <w:pict>
          <v:shape id="_x0000_i1030" type="#_x0000_t75" style="width:235.65pt;height:235.65pt">
            <v:imagedata r:id="rId25" o:title="077 аппарат для прокачки"/>
          </v:shape>
        </w:pict>
      </w:r>
    </w:p>
    <w:p w:rsidR="000F296E" w:rsidRDefault="000F296E" w:rsidP="00106012">
      <w:pPr>
        <w:jc w:val="center"/>
      </w:pPr>
      <w:r>
        <w:t>Рисунок 27.1 – Устройство прибора для прокачки тормозной системы</w:t>
      </w:r>
    </w:p>
    <w:p w:rsidR="00BA413B" w:rsidRDefault="000F296E" w:rsidP="000F296E">
      <w:pPr>
        <w:pStyle w:val="3"/>
      </w:pPr>
      <w:r>
        <w:t>Провести проверну и прокачку гидравлического привода тормозной системы</w:t>
      </w:r>
    </w:p>
    <w:p w:rsidR="000F296E" w:rsidRDefault="000F296E" w:rsidP="000F296E">
      <w:pPr>
        <w:ind w:firstLine="708"/>
      </w:pPr>
      <w:r>
        <w:t>Для проверки и прокачки гидравлического привода тормозной системы необходимо выполнить следующий перечень операций:</w:t>
      </w:r>
    </w:p>
    <w:p w:rsidR="000F296E" w:rsidRDefault="00B77EEF" w:rsidP="00061943">
      <w:pPr>
        <w:pStyle w:val="ab"/>
        <w:numPr>
          <w:ilvl w:val="0"/>
          <w:numId w:val="121"/>
        </w:numPr>
      </w:pPr>
      <w:r>
        <w:t>Установить на расширительный бачок тормозной системы пробку-переходник;</w:t>
      </w:r>
    </w:p>
    <w:p w:rsidR="00B77EEF" w:rsidRDefault="00B77EEF" w:rsidP="00061943">
      <w:pPr>
        <w:pStyle w:val="ab"/>
        <w:numPr>
          <w:ilvl w:val="0"/>
          <w:numId w:val="121"/>
        </w:numPr>
      </w:pPr>
      <w:r>
        <w:lastRenderedPageBreak/>
        <w:t>Заполнить бачок прибора необходимым количеством тормозной жидкости;</w:t>
      </w:r>
    </w:p>
    <w:p w:rsidR="00B77EEF" w:rsidRDefault="00B77EEF" w:rsidP="00061943">
      <w:pPr>
        <w:pStyle w:val="ab"/>
        <w:numPr>
          <w:ilvl w:val="0"/>
          <w:numId w:val="121"/>
        </w:numPr>
      </w:pPr>
      <w:r>
        <w:t xml:space="preserve">Наполнить воздушный резервуар </w:t>
      </w:r>
      <w:r w:rsidR="00F530E7">
        <w:t>прибора воздухом до необходимого давления;</w:t>
      </w:r>
    </w:p>
    <w:p w:rsidR="00F530E7" w:rsidRDefault="00F530E7" w:rsidP="00061943">
      <w:pPr>
        <w:pStyle w:val="ab"/>
        <w:numPr>
          <w:ilvl w:val="0"/>
          <w:numId w:val="121"/>
        </w:numPr>
      </w:pPr>
      <w:r>
        <w:t>Подключить гибкий шланг прибора к штуцеру пробки-переходника;</w:t>
      </w:r>
      <w:r w:rsidRPr="00F530E7">
        <w:t xml:space="preserve"> </w:t>
      </w:r>
    </w:p>
    <w:p w:rsidR="00F530E7" w:rsidRDefault="00F530E7" w:rsidP="00F530E7">
      <w:pPr>
        <w:pStyle w:val="ab"/>
        <w:jc w:val="center"/>
      </w:pPr>
      <w:r>
        <w:rPr>
          <w:noProof/>
        </w:rPr>
        <w:drawing>
          <wp:inline distT="0" distB="0" distL="0" distR="0">
            <wp:extent cx="1714500" cy="1752600"/>
            <wp:effectExtent l="0" t="0" r="0" b="0"/>
            <wp:docPr id="78" name="Рисунок 78" descr="C:\Users\admin\AppData\Local\Microsoft\Windows\INetCache\Content.Word\0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Users\admin\AppData\Local\Microsoft\Windows\INetCache\Content.Word\079.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14500" cy="1752600"/>
                    </a:xfrm>
                    <a:prstGeom prst="rect">
                      <a:avLst/>
                    </a:prstGeom>
                    <a:noFill/>
                    <a:ln>
                      <a:noFill/>
                    </a:ln>
                  </pic:spPr>
                </pic:pic>
              </a:graphicData>
            </a:graphic>
          </wp:inline>
        </w:drawing>
      </w:r>
    </w:p>
    <w:p w:rsidR="00F530E7" w:rsidRDefault="00F530E7" w:rsidP="00061943">
      <w:pPr>
        <w:pStyle w:val="ab"/>
        <w:numPr>
          <w:ilvl w:val="0"/>
          <w:numId w:val="121"/>
        </w:numPr>
      </w:pPr>
      <w:r>
        <w:t>Наполнить бачок тормозной жидкостью так, чтобы удлинённое сопло пробки было погружено в тормозную жидкость;</w:t>
      </w:r>
    </w:p>
    <w:p w:rsidR="00F530E7" w:rsidRDefault="007551A3" w:rsidP="00F530E7">
      <w:pPr>
        <w:ind w:left="360"/>
        <w:jc w:val="center"/>
      </w:pPr>
      <w:r>
        <w:pict>
          <v:shape id="_x0000_i1031" type="#_x0000_t75" style="width:134.65pt;height:138.4pt">
            <v:imagedata r:id="rId27" o:title="078"/>
          </v:shape>
        </w:pict>
      </w:r>
    </w:p>
    <w:p w:rsidR="00F530E7" w:rsidRDefault="000454FA" w:rsidP="00061943">
      <w:pPr>
        <w:pStyle w:val="ab"/>
        <w:numPr>
          <w:ilvl w:val="0"/>
          <w:numId w:val="121"/>
        </w:numPr>
      </w:pPr>
      <w:r>
        <w:t>Надеть на штуцер тормозного механизма заднего правого колеса прозрачную трубку, другой конец которой опущен в емкость и отвернуть штуцер на пол-оборота;</w:t>
      </w:r>
    </w:p>
    <w:p w:rsidR="000454FA" w:rsidRDefault="000454FA" w:rsidP="00061943">
      <w:pPr>
        <w:pStyle w:val="ab"/>
        <w:numPr>
          <w:ilvl w:val="0"/>
          <w:numId w:val="121"/>
        </w:numPr>
      </w:pPr>
      <w:r>
        <w:t>дождаться пока сольется вся темная тормозная жидкость (при замене тормозной жидкости) и выйдут все пузырьки воздуха (при удалении воздуха из системы)</w:t>
      </w:r>
      <w:r w:rsidR="00781D09">
        <w:t xml:space="preserve"> и завернуть штуцер. Произвести те же действия для остальных тормозных механизмов в следующей последовательности: Задний правый, Задний левый, Передний правый, Передний левый. Такая последовательность обуславливается расположением тормозного механизма относительно главного тормозного цилиндра (начиная с самой дальней точки и заканчивая самой ближней).</w:t>
      </w:r>
    </w:p>
    <w:p w:rsidR="00781D09" w:rsidRDefault="00781D09" w:rsidP="00061943">
      <w:pPr>
        <w:pStyle w:val="ab"/>
        <w:numPr>
          <w:ilvl w:val="0"/>
          <w:numId w:val="121"/>
        </w:numPr>
      </w:pPr>
      <w:r>
        <w:lastRenderedPageBreak/>
        <w:t>После прокачки всех магистралей отключить прибор от бачка, удалить пробку-переходник и довести уровень тормозной жидкости до необходимого.</w:t>
      </w:r>
    </w:p>
    <w:p w:rsidR="004916F2" w:rsidRDefault="004916F2" w:rsidP="004916F2">
      <w:pPr>
        <w:pStyle w:val="3"/>
      </w:pPr>
      <w:r>
        <w:t>Сделать вывод по проделанной работе</w:t>
      </w:r>
    </w:p>
    <w:p w:rsidR="00797485" w:rsidRDefault="004916F2" w:rsidP="00443504">
      <w:r>
        <w:t>В выводе указать какие цели достигнуты при выполнении данной работы, какие навыки получены.</w:t>
      </w:r>
    </w:p>
    <w:p w:rsidR="00797485" w:rsidRDefault="00797485" w:rsidP="00443504">
      <w:r>
        <w:br w:type="page"/>
      </w:r>
    </w:p>
    <w:p w:rsidR="00797485" w:rsidRPr="00B74E80" w:rsidRDefault="006A7BBF" w:rsidP="004916F2">
      <w:pPr>
        <w:pStyle w:val="1"/>
      </w:pPr>
      <w:r>
        <w:lastRenderedPageBreak/>
        <w:t>Лабораторная работа №10</w:t>
      </w:r>
      <w:r w:rsidR="00797485">
        <w:rPr>
          <w:szCs w:val="26"/>
        </w:rPr>
        <w:t xml:space="preserve"> </w:t>
      </w:r>
      <w:r w:rsidR="00797485" w:rsidRPr="00AC6AD6">
        <w:t>«</w:t>
      </w:r>
      <w:r w:rsidR="00AC6AD6" w:rsidRPr="00AC6AD6">
        <w:t>Диагностирование и регулировка пневматического привода тормозных механизмов</w:t>
      </w:r>
      <w:r w:rsidR="00797485" w:rsidRPr="00AC6AD6">
        <w:t>»</w:t>
      </w:r>
    </w:p>
    <w:p w:rsidR="00797485" w:rsidRPr="00B74E80" w:rsidRDefault="00797485" w:rsidP="004916F2">
      <w:pPr>
        <w:pStyle w:val="2"/>
      </w:pPr>
      <w:r w:rsidRPr="00B74E80">
        <w:t>Цели работы:</w:t>
      </w:r>
    </w:p>
    <w:p w:rsidR="00797485" w:rsidRPr="00B74E80" w:rsidRDefault="00797485" w:rsidP="00061943">
      <w:pPr>
        <w:pStyle w:val="ab"/>
        <w:numPr>
          <w:ilvl w:val="0"/>
          <w:numId w:val="122"/>
        </w:numPr>
      </w:pPr>
      <w:r w:rsidRPr="00B74E80">
        <w:t xml:space="preserve">Изучить методику </w:t>
      </w:r>
      <w:r>
        <w:t xml:space="preserve">проведения </w:t>
      </w:r>
      <w:r w:rsidR="00AC6AD6">
        <w:t>регулировки и диагностирования пневматического привода тормозных механизмов</w:t>
      </w:r>
      <w:r w:rsidRPr="00B74E80">
        <w:t>;</w:t>
      </w:r>
    </w:p>
    <w:p w:rsidR="00797485" w:rsidRDefault="00AC6AD6" w:rsidP="00061943">
      <w:pPr>
        <w:pStyle w:val="ab"/>
        <w:numPr>
          <w:ilvl w:val="0"/>
          <w:numId w:val="122"/>
        </w:numPr>
      </w:pPr>
      <w:r>
        <w:t>Получить практические навыки по диагностированию и регулировке пневматической системы</w:t>
      </w:r>
      <w:r w:rsidR="00797485">
        <w:t>;</w:t>
      </w:r>
    </w:p>
    <w:p w:rsidR="00797485" w:rsidRDefault="00797485" w:rsidP="00061943">
      <w:pPr>
        <w:pStyle w:val="ab"/>
        <w:numPr>
          <w:ilvl w:val="0"/>
          <w:numId w:val="122"/>
        </w:numPr>
      </w:pPr>
      <w:r>
        <w:t xml:space="preserve">Изучить оборудование для </w:t>
      </w:r>
      <w:r w:rsidR="00AC6AD6">
        <w:t>проверки пневмопривода тормозных механизмов</w:t>
      </w:r>
      <w:r w:rsidRPr="00B74E80">
        <w:t>.</w:t>
      </w:r>
    </w:p>
    <w:p w:rsidR="00797485" w:rsidRDefault="00797485" w:rsidP="004916F2">
      <w:pPr>
        <w:pStyle w:val="2"/>
      </w:pPr>
      <w:r>
        <w:t>Оборудование рабочего места:</w:t>
      </w:r>
    </w:p>
    <w:p w:rsidR="00797485" w:rsidRDefault="00AC6AD6" w:rsidP="00061943">
      <w:pPr>
        <w:pStyle w:val="ab"/>
        <w:numPr>
          <w:ilvl w:val="0"/>
          <w:numId w:val="123"/>
        </w:numPr>
      </w:pPr>
      <w:r>
        <w:t>Пневматическая тормозная система</w:t>
      </w:r>
      <w:r w:rsidR="00797485">
        <w:t>;</w:t>
      </w:r>
    </w:p>
    <w:p w:rsidR="00797485" w:rsidRPr="00B74E80" w:rsidRDefault="00AC6AD6" w:rsidP="00061943">
      <w:pPr>
        <w:pStyle w:val="ab"/>
        <w:numPr>
          <w:ilvl w:val="0"/>
          <w:numId w:val="123"/>
        </w:numPr>
      </w:pPr>
      <w:r>
        <w:t>Набор инструментов для регулировки пневматического привода тормозных механизмов</w:t>
      </w:r>
      <w:r w:rsidR="00797485">
        <w:t>.</w:t>
      </w:r>
    </w:p>
    <w:p w:rsidR="00797485" w:rsidRDefault="00F020E2" w:rsidP="00F020E2">
      <w:pPr>
        <w:pStyle w:val="2"/>
      </w:pPr>
      <w:r>
        <w:t>Ход выполнения работы</w:t>
      </w:r>
    </w:p>
    <w:p w:rsidR="00F020E2" w:rsidRDefault="00794BC7" w:rsidP="00061943">
      <w:pPr>
        <w:pStyle w:val="3"/>
        <w:numPr>
          <w:ilvl w:val="0"/>
          <w:numId w:val="124"/>
        </w:numPr>
      </w:pPr>
      <w:r>
        <w:t>Составить конспект теоретической поддержки</w:t>
      </w:r>
    </w:p>
    <w:p w:rsidR="00794BC7" w:rsidRPr="00312FEF" w:rsidRDefault="00794BC7" w:rsidP="00794BC7">
      <w:r>
        <w:t xml:space="preserve">Основные </w:t>
      </w:r>
      <w:r w:rsidRPr="00312FEF">
        <w:t xml:space="preserve">неисправности </w:t>
      </w:r>
      <w:r>
        <w:t>пневматического привода тормозных механизмов:</w:t>
      </w:r>
    </w:p>
    <w:p w:rsidR="00794BC7" w:rsidRPr="00312FEF" w:rsidRDefault="00794BC7" w:rsidP="00061943">
      <w:pPr>
        <w:pStyle w:val="ab"/>
        <w:numPr>
          <w:ilvl w:val="0"/>
          <w:numId w:val="125"/>
        </w:numPr>
      </w:pPr>
      <w:r>
        <w:t>нарушение герметичности системы</w:t>
      </w:r>
      <w:r w:rsidRPr="00312FEF">
        <w:t>;</w:t>
      </w:r>
    </w:p>
    <w:p w:rsidR="00794BC7" w:rsidRPr="00312FEF" w:rsidRDefault="00794BC7" w:rsidP="00061943">
      <w:pPr>
        <w:pStyle w:val="ab"/>
        <w:numPr>
          <w:ilvl w:val="0"/>
          <w:numId w:val="125"/>
        </w:numPr>
      </w:pPr>
      <w:r>
        <w:t>нарушение регулировок</w:t>
      </w:r>
      <w:r w:rsidRPr="00312FEF">
        <w:t>;</w:t>
      </w:r>
    </w:p>
    <w:p w:rsidR="003D1000" w:rsidRDefault="00794BC7" w:rsidP="00061943">
      <w:pPr>
        <w:pStyle w:val="ab"/>
        <w:numPr>
          <w:ilvl w:val="0"/>
          <w:numId w:val="125"/>
        </w:numPr>
      </w:pPr>
      <w:r>
        <w:t>износ деталей</w:t>
      </w:r>
      <w:r w:rsidRPr="00312FEF">
        <w:t>.</w:t>
      </w:r>
    </w:p>
    <w:p w:rsidR="003D1000" w:rsidRPr="003D1000" w:rsidRDefault="001E4A16" w:rsidP="001E4A16">
      <w:pPr>
        <w:pStyle w:val="3"/>
        <w:rPr>
          <w:rFonts w:eastAsiaTheme="minorEastAsia"/>
        </w:rPr>
      </w:pPr>
      <w:r>
        <w:rPr>
          <w:rFonts w:eastAsiaTheme="minorEastAsia"/>
        </w:rPr>
        <w:t>Произвести регулировку пневматического привода</w:t>
      </w:r>
    </w:p>
    <w:p w:rsidR="00794BC7" w:rsidRPr="00312FEF" w:rsidRDefault="00794BC7" w:rsidP="001E4A16">
      <w:pPr>
        <w:ind w:firstLine="360"/>
      </w:pPr>
      <w:r w:rsidRPr="00312FEF">
        <w:t xml:space="preserve">Регулировка </w:t>
      </w:r>
      <w:r w:rsidR="003D1000">
        <w:t>пневматического привода тормозных механизмов проводится в следующей последовательности</w:t>
      </w:r>
      <w:r w:rsidRPr="00312FEF">
        <w:t>:</w:t>
      </w:r>
    </w:p>
    <w:p w:rsidR="00794BC7" w:rsidRPr="00312FEF" w:rsidRDefault="003D1000" w:rsidP="00061943">
      <w:pPr>
        <w:pStyle w:val="ab"/>
        <w:numPr>
          <w:ilvl w:val="0"/>
          <w:numId w:val="126"/>
        </w:numPr>
      </w:pPr>
      <w:r>
        <w:t>определить наличие утечек воздуха и устранить их</w:t>
      </w:r>
      <w:r w:rsidR="00794BC7" w:rsidRPr="00312FEF">
        <w:t>;</w:t>
      </w:r>
    </w:p>
    <w:p w:rsidR="00794BC7" w:rsidRPr="00312FEF" w:rsidRDefault="003D1000" w:rsidP="00061943">
      <w:pPr>
        <w:pStyle w:val="ab"/>
        <w:numPr>
          <w:ilvl w:val="0"/>
          <w:numId w:val="126"/>
        </w:numPr>
      </w:pPr>
      <w:r>
        <w:t xml:space="preserve">отрегулировать свободный </w:t>
      </w:r>
      <w:r w:rsidR="00794BC7" w:rsidRPr="00312FEF">
        <w:t>ход</w:t>
      </w:r>
      <w:r>
        <w:t xml:space="preserve"> педали изменением длины тяги</w:t>
      </w:r>
      <w:r w:rsidR="00794BC7" w:rsidRPr="00312FEF">
        <w:t>, связывающей педаль с промежуточным рычагом</w:t>
      </w:r>
      <w:r>
        <w:t xml:space="preserve"> </w:t>
      </w:r>
      <w:r w:rsidR="00794BC7" w:rsidRPr="00312FEF">
        <w:t>привода</w:t>
      </w:r>
      <w:r>
        <w:t xml:space="preserve"> </w:t>
      </w:r>
      <w:r w:rsidR="001E4A16">
        <w:t>тормозного крана</w:t>
      </w:r>
      <w:r w:rsidR="00794BC7" w:rsidRPr="00312FEF">
        <w:t>. Свободный хо</w:t>
      </w:r>
      <w:r w:rsidR="001E4A16">
        <w:t>д педали должен составлять 14-</w:t>
      </w:r>
      <w:smartTag w:uri="urn:schemas-microsoft-com:office:smarttags" w:element="metricconverter">
        <w:smartTagPr>
          <w:attr w:name="ProductID" w:val="22 мм"/>
        </w:smartTagPr>
        <w:r w:rsidR="00794BC7" w:rsidRPr="00312FEF">
          <w:t>22 мм</w:t>
        </w:r>
      </w:smartTag>
      <w:r>
        <w:t xml:space="preserve"> </w:t>
      </w:r>
      <w:r w:rsidR="00794BC7" w:rsidRPr="00312FEF">
        <w:t>или</w:t>
      </w:r>
      <w:r>
        <w:t xml:space="preserve"> </w:t>
      </w:r>
      <w:r w:rsidR="00794BC7" w:rsidRPr="00312FEF">
        <w:t>наклон</w:t>
      </w:r>
      <w:r>
        <w:t xml:space="preserve"> </w:t>
      </w:r>
      <w:r w:rsidR="00794BC7" w:rsidRPr="00312FEF">
        <w:t>педали</w:t>
      </w:r>
      <w:r>
        <w:t xml:space="preserve"> </w:t>
      </w:r>
      <w:r w:rsidR="00794BC7" w:rsidRPr="00312FEF">
        <w:t>к</w:t>
      </w:r>
      <w:r>
        <w:t xml:space="preserve"> </w:t>
      </w:r>
      <w:r w:rsidR="00794BC7" w:rsidRPr="00312FEF">
        <w:t>по</w:t>
      </w:r>
      <w:r w:rsidR="00794BC7">
        <w:t>лу</w:t>
      </w:r>
      <w:r>
        <w:t xml:space="preserve"> </w:t>
      </w:r>
      <w:r w:rsidR="00794BC7">
        <w:t>должен составлять</w:t>
      </w:r>
      <w:r>
        <w:t xml:space="preserve"> </w:t>
      </w:r>
      <w:r w:rsidR="00794BC7">
        <w:t>45 - 50</w:t>
      </w:r>
      <w:r w:rsidR="00794BC7" w:rsidRPr="00312FEF">
        <w:sym w:font="Symbol" w:char="F0B0"/>
      </w:r>
      <w:r w:rsidR="00794BC7" w:rsidRPr="00312FEF">
        <w:t>;</w:t>
      </w:r>
    </w:p>
    <w:p w:rsidR="00794BC7" w:rsidRPr="00312FEF" w:rsidRDefault="00794BC7" w:rsidP="00061943">
      <w:pPr>
        <w:pStyle w:val="ab"/>
        <w:numPr>
          <w:ilvl w:val="0"/>
          <w:numId w:val="126"/>
        </w:numPr>
      </w:pPr>
      <w:r w:rsidRPr="00312FEF">
        <w:t>отрегулировать</w:t>
      </w:r>
      <w:r w:rsidR="003D1000">
        <w:t xml:space="preserve"> </w:t>
      </w:r>
      <w:r w:rsidRPr="00312FEF">
        <w:t>за</w:t>
      </w:r>
      <w:r w:rsidR="001E4A16">
        <w:t>зор между колодками и барабаном</w:t>
      </w:r>
      <w:r w:rsidRPr="00312FEF">
        <w:t xml:space="preserve">, для чего вывешивают </w:t>
      </w:r>
      <w:r w:rsidR="001E4A16">
        <w:t>колесо и</w:t>
      </w:r>
      <w:r w:rsidRPr="00312FEF">
        <w:t>, поворачивая</w:t>
      </w:r>
      <w:r w:rsidR="003D1000">
        <w:t xml:space="preserve"> </w:t>
      </w:r>
      <w:r w:rsidRPr="00312FEF">
        <w:t>регулировочный че</w:t>
      </w:r>
      <w:r w:rsidR="001E4A16">
        <w:t>рвяк в рычаге разжим</w:t>
      </w:r>
      <w:r w:rsidR="001E4A16">
        <w:lastRenderedPageBreak/>
        <w:t>ного кулака</w:t>
      </w:r>
      <w:r w:rsidRPr="00312FEF">
        <w:t>, доводят колодки до соприкосновен</w:t>
      </w:r>
      <w:r w:rsidR="001E4A16">
        <w:t>ия с барабаном</w:t>
      </w:r>
      <w:r>
        <w:t>. После этого от</w:t>
      </w:r>
      <w:r w:rsidRPr="00312FEF">
        <w:t>водят колодки до свободного вращения колеса</w:t>
      </w:r>
      <w:r>
        <w:t>.</w:t>
      </w:r>
    </w:p>
    <w:p w:rsidR="001E4A16" w:rsidRDefault="00794BC7" w:rsidP="001E4A16">
      <w:pPr>
        <w:jc w:val="center"/>
      </w:pPr>
      <w:r w:rsidRPr="00312FEF">
        <w:rPr>
          <w:noProof/>
        </w:rPr>
        <w:drawing>
          <wp:inline distT="0" distB="0" distL="0" distR="0">
            <wp:extent cx="2290445" cy="345821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l="30824"/>
                    <a:stretch>
                      <a:fillRect/>
                    </a:stretch>
                  </pic:blipFill>
                  <pic:spPr bwMode="auto">
                    <a:xfrm>
                      <a:off x="0" y="0"/>
                      <a:ext cx="2290445" cy="3458210"/>
                    </a:xfrm>
                    <a:prstGeom prst="rect">
                      <a:avLst/>
                    </a:prstGeom>
                    <a:noFill/>
                    <a:ln w="9525">
                      <a:noFill/>
                      <a:miter lim="800000"/>
                      <a:headEnd/>
                      <a:tailEnd/>
                    </a:ln>
                  </pic:spPr>
                </pic:pic>
              </a:graphicData>
            </a:graphic>
          </wp:inline>
        </w:drawing>
      </w:r>
    </w:p>
    <w:p w:rsidR="00794BC7" w:rsidRPr="00312FEF" w:rsidRDefault="001E4A16" w:rsidP="001E4A16">
      <w:pPr>
        <w:jc w:val="center"/>
      </w:pPr>
      <w:r>
        <w:t>Рисунок 28.1 -</w:t>
      </w:r>
      <w:r w:rsidR="00794BC7" w:rsidRPr="00312FEF">
        <w:t xml:space="preserve"> Регулировка тормоз</w:t>
      </w:r>
      <w:r>
        <w:t xml:space="preserve">ного механизма с пневмоприводом: 1 - </w:t>
      </w:r>
      <w:r w:rsidR="00794BC7" w:rsidRPr="00312FEF">
        <w:t>разжимной кулачок</w:t>
      </w:r>
      <w:r>
        <w:t>,</w:t>
      </w:r>
      <w:r w:rsidR="003D1000">
        <w:t xml:space="preserve"> </w:t>
      </w:r>
      <w:r w:rsidR="00794BC7" w:rsidRPr="00312FEF">
        <w:t>2</w:t>
      </w:r>
      <w:r>
        <w:t xml:space="preserve"> - </w:t>
      </w:r>
      <w:r w:rsidR="00794BC7" w:rsidRPr="00312FEF">
        <w:t>червяк регулировочный</w:t>
      </w:r>
      <w:r>
        <w:t>.</w:t>
      </w:r>
    </w:p>
    <w:p w:rsidR="00794BC7" w:rsidRDefault="001E4A16" w:rsidP="001E4A16">
      <w:pPr>
        <w:pStyle w:val="3"/>
      </w:pPr>
      <w:r>
        <w:t>Произвести проверку пневматического привода</w:t>
      </w:r>
    </w:p>
    <w:p w:rsidR="001E4A16" w:rsidRPr="001E4A16" w:rsidRDefault="001E4A16" w:rsidP="001E4A16">
      <w:pPr>
        <w:ind w:firstLine="360"/>
        <w:rPr>
          <w:rFonts w:eastAsia="Times New Roman"/>
        </w:rPr>
      </w:pPr>
      <w:r w:rsidRPr="001E4A16">
        <w:rPr>
          <w:rFonts w:eastAsia="Times New Roman"/>
        </w:rPr>
        <w:t>Работоспособность пневматического привода тормозо</w:t>
      </w:r>
      <w:r>
        <w:rPr>
          <w:rFonts w:eastAsia="Times New Roman"/>
        </w:rPr>
        <w:t>в проверяют в следующем порядке:</w:t>
      </w:r>
    </w:p>
    <w:p w:rsidR="001E4A16" w:rsidRDefault="001E4A16" w:rsidP="00061943">
      <w:pPr>
        <w:pStyle w:val="ab"/>
        <w:numPr>
          <w:ilvl w:val="0"/>
          <w:numId w:val="127"/>
        </w:numPr>
        <w:rPr>
          <w:rFonts w:eastAsia="Times New Roman"/>
        </w:rPr>
      </w:pPr>
      <w:r w:rsidRPr="001E4A16">
        <w:rPr>
          <w:rFonts w:eastAsia="Times New Roman"/>
        </w:rPr>
        <w:t xml:space="preserve">Заполнить пневмосистему воздухом до срабатывания регулятора давления. При этом давление во всех контурах тормозного привода </w:t>
      </w:r>
      <w:r>
        <w:rPr>
          <w:rFonts w:eastAsia="Times New Roman"/>
        </w:rPr>
        <w:t>должно быть 0,62-0,75 МПа.</w:t>
      </w:r>
    </w:p>
    <w:p w:rsidR="005D6717" w:rsidRDefault="001E4A16" w:rsidP="00061943">
      <w:pPr>
        <w:pStyle w:val="ab"/>
        <w:numPr>
          <w:ilvl w:val="0"/>
          <w:numId w:val="127"/>
        </w:numPr>
        <w:rPr>
          <w:rFonts w:eastAsia="Times New Roman"/>
        </w:rPr>
      </w:pPr>
      <w:r w:rsidRPr="005D6717">
        <w:rPr>
          <w:rFonts w:eastAsia="Times New Roman"/>
        </w:rPr>
        <w:t>Нажать на педаль тормоза, при этом показания двухстрелочного манометра в кабине водителя должны резко снизиться, но не более чем на 0,05 МПа</w:t>
      </w:r>
      <w:r w:rsidR="005D6717" w:rsidRPr="005D6717">
        <w:rPr>
          <w:rFonts w:eastAsia="Times New Roman"/>
        </w:rPr>
        <w:t>.</w:t>
      </w:r>
    </w:p>
    <w:p w:rsidR="001E4A16" w:rsidRDefault="001E4A16" w:rsidP="00061943">
      <w:pPr>
        <w:pStyle w:val="ab"/>
        <w:numPr>
          <w:ilvl w:val="0"/>
          <w:numId w:val="127"/>
        </w:numPr>
        <w:rPr>
          <w:rFonts w:eastAsia="Times New Roman"/>
        </w:rPr>
      </w:pPr>
      <w:r w:rsidRPr="005D6717">
        <w:rPr>
          <w:rFonts w:eastAsia="Times New Roman"/>
        </w:rPr>
        <w:t>Давление в тормозных камерах должно соответствовать показанию нижней шкалы двухстрелочного манометра</w:t>
      </w:r>
      <w:r w:rsidR="005D6717">
        <w:rPr>
          <w:rFonts w:eastAsia="Times New Roman"/>
        </w:rPr>
        <w:t>.</w:t>
      </w:r>
    </w:p>
    <w:p w:rsidR="005D6717" w:rsidRPr="005D6717" w:rsidRDefault="005D6717" w:rsidP="00061943">
      <w:pPr>
        <w:pStyle w:val="ab"/>
        <w:numPr>
          <w:ilvl w:val="0"/>
          <w:numId w:val="127"/>
        </w:numPr>
        <w:rPr>
          <w:rFonts w:eastAsia="Times New Roman"/>
        </w:rPr>
      </w:pPr>
      <w:r w:rsidRPr="005D6717">
        <w:rPr>
          <w:rFonts w:eastAsia="Times New Roman"/>
        </w:rPr>
        <w:t>Во время проверки работоспособности пневмопривода тормозов при падении давления в контурах до 0,44-0,54 МПа должны включаться контрольные лампы соответствующих контуров.</w:t>
      </w:r>
    </w:p>
    <w:p w:rsidR="005D6717" w:rsidRDefault="005D6717" w:rsidP="005D6717">
      <w:pPr>
        <w:pStyle w:val="3"/>
      </w:pPr>
      <w:r>
        <w:lastRenderedPageBreak/>
        <w:t>Сделать вывод по проделанной работе</w:t>
      </w:r>
    </w:p>
    <w:p w:rsidR="00797485" w:rsidRDefault="005D6717" w:rsidP="00FA70AE">
      <w:pPr>
        <w:ind w:firstLine="360"/>
      </w:pPr>
      <w:r>
        <w:t xml:space="preserve">В выводе перечислить выполняемые операции, </w:t>
      </w:r>
      <w:r w:rsidR="00FA70AE">
        <w:t>описать полученные в ходе работы навыки и выявленные неисправности.</w:t>
      </w:r>
    </w:p>
    <w:sectPr w:rsidR="00797485" w:rsidSect="00170101">
      <w:headerReference w:type="even" r:id="rId29"/>
      <w:footerReference w:type="even" r:id="rId30"/>
      <w:headerReference w:type="first" r:id="rId31"/>
      <w:footerReference w:type="first" r:id="rId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25A" w:rsidRDefault="0032525A" w:rsidP="00170101">
      <w:pPr>
        <w:spacing w:line="240" w:lineRule="auto"/>
      </w:pPr>
      <w:r>
        <w:separator/>
      </w:r>
    </w:p>
  </w:endnote>
  <w:endnote w:type="continuationSeparator" w:id="0">
    <w:p w:rsidR="0032525A" w:rsidRDefault="0032525A" w:rsidP="001701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25A" w:rsidRDefault="007551A3">
    <w:pPr>
      <w:rPr>
        <w:sz w:val="2"/>
        <w:szCs w:val="2"/>
      </w:rPr>
    </w:pPr>
    <w:r>
      <w:pict>
        <v:shapetype id="_x0000_t202" coordsize="21600,21600" o:spt="202" path="m,l,21600r21600,l21600,xe">
          <v:stroke joinstyle="miter"/>
          <v:path gradientshapeok="t" o:connecttype="rect"/>
        </v:shapetype>
        <v:shape id="_x0000_s2051" type="#_x0000_t202" style="position:absolute;left:0;text-align:left;margin-left:457.4pt;margin-top:758.45pt;width:34.3pt;height:8.15pt;z-index:-251655168;mso-wrap-style:none;mso-wrap-distance-left:5pt;mso-wrap-distance-right:5pt;mso-position-horizontal-relative:page;mso-position-vertical-relative:page" wrapcoords="0 0" filled="f" stroked="f">
          <v:textbox style="mso-fit-shape-to-text:t" inset="0,0,0,0">
            <w:txbxContent>
              <w:p w:rsidR="0032525A" w:rsidRDefault="0032525A">
                <w:pPr>
                  <w:spacing w:line="240" w:lineRule="auto"/>
                </w:pPr>
                <w:r>
                  <w:rPr>
                    <w:rStyle w:val="afd"/>
                    <w:b w:val="0"/>
                    <w:bCs w:val="0"/>
                  </w:rPr>
                  <w:t>Рис.10</w:t>
                </w:r>
              </w:p>
            </w:txbxContent>
          </v:textbox>
          <w10:wrap anchorx="page" anchory="page"/>
        </v:shape>
      </w:pict>
    </w:r>
    <w:r>
      <w:pict>
        <v:shape id="_x0000_s2052" type="#_x0000_t202" style="position:absolute;left:0;text-align:left;margin-left:46.3pt;margin-top:799.95pt;width:5.5pt;height:8.65pt;z-index:-251654144;mso-wrap-style:none;mso-wrap-distance-left:5pt;mso-wrap-distance-right:5pt;mso-position-horizontal-relative:page;mso-position-vertical-relative:page" wrapcoords="0 0" filled="f" stroked="f">
          <v:textbox style="mso-fit-shape-to-text:t" inset="0,0,0,0">
            <w:txbxContent>
              <w:p w:rsidR="0032525A" w:rsidRDefault="0032525A">
                <w:pPr>
                  <w:spacing w:line="240" w:lineRule="auto"/>
                </w:pPr>
                <w:r>
                  <w:fldChar w:fldCharType="begin"/>
                </w:r>
                <w:r>
                  <w:instrText xml:space="preserve"> PAGE \* MERGEFORMAT </w:instrText>
                </w:r>
                <w:r>
                  <w:fldChar w:fldCharType="separate"/>
                </w:r>
                <w:r w:rsidRPr="003D337C">
                  <w:rPr>
                    <w:rStyle w:val="afd"/>
                    <w:noProof/>
                  </w:rPr>
                  <w:t>8</w:t>
                </w:r>
                <w:r>
                  <w:rPr>
                    <w:rStyle w:val="afd"/>
                    <w:b w:val="0"/>
                    <w:bCs w:val="0"/>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25A" w:rsidRDefault="007551A3">
    <w:pPr>
      <w:rPr>
        <w:sz w:val="2"/>
        <w:szCs w:val="2"/>
      </w:rPr>
    </w:pPr>
    <w:r>
      <w:pict>
        <v:shapetype id="_x0000_t202" coordsize="21600,21600" o:spt="202" path="m,l,21600r21600,l21600,xe">
          <v:stroke joinstyle="miter"/>
          <v:path gradientshapeok="t" o:connecttype="rect"/>
        </v:shapetype>
        <v:shape id="_x0000_s2056" type="#_x0000_t202" style="position:absolute;left:0;text-align:left;margin-left:417.5pt;margin-top:785.1pt;width:28.1pt;height:7.9pt;z-index:-251650048;mso-wrap-style:none;mso-wrap-distance-left:5pt;mso-wrap-distance-right:5pt;mso-position-horizontal-relative:page;mso-position-vertical-relative:page" wrapcoords="0 0" filled="f" stroked="f">
          <v:textbox style="mso-fit-shape-to-text:t" inset="0,0,0,0">
            <w:txbxContent>
              <w:p w:rsidR="0032525A" w:rsidRDefault="0032525A">
                <w:pPr>
                  <w:spacing w:line="240" w:lineRule="auto"/>
                </w:pPr>
                <w:r>
                  <w:rPr>
                    <w:rStyle w:val="afd"/>
                    <w:b w:val="0"/>
                    <w:bCs w:val="0"/>
                  </w:rPr>
                  <w:t>Рис.6</w:t>
                </w:r>
              </w:p>
            </w:txbxContent>
          </v:textbox>
          <w10:wrap anchorx="page" anchory="page"/>
        </v:shape>
      </w:pict>
    </w:r>
    <w:r>
      <w:pict>
        <v:shape id="_x0000_s2057" type="#_x0000_t202" style="position:absolute;left:0;text-align:left;margin-left:563.2pt;margin-top:801.9pt;width:5.5pt;height:8.4pt;z-index:-251649024;mso-wrap-style:none;mso-wrap-distance-left:5pt;mso-wrap-distance-right:5pt;mso-position-horizontal-relative:page;mso-position-vertical-relative:page" wrapcoords="0 0" filled="f" stroked="f">
          <v:textbox style="mso-fit-shape-to-text:t" inset="0,0,0,0">
            <w:txbxContent>
              <w:p w:rsidR="0032525A" w:rsidRDefault="0032525A">
                <w:pPr>
                  <w:spacing w:line="240" w:lineRule="auto"/>
                </w:pPr>
                <w:r>
                  <w:fldChar w:fldCharType="begin"/>
                </w:r>
                <w:r>
                  <w:instrText xml:space="preserve"> PAGE \* MERGEFORMAT </w:instrText>
                </w:r>
                <w:r>
                  <w:fldChar w:fldCharType="separate"/>
                </w:r>
                <w:r w:rsidRPr="001478E2">
                  <w:rPr>
                    <w:rStyle w:val="afd"/>
                    <w:noProof/>
                  </w:rPr>
                  <w:t>1</w:t>
                </w:r>
                <w:r>
                  <w:rPr>
                    <w:rStyle w:val="afd"/>
                    <w:b w:val="0"/>
                    <w:bCs w:val="0"/>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25A" w:rsidRDefault="0032525A" w:rsidP="00170101">
      <w:pPr>
        <w:spacing w:line="240" w:lineRule="auto"/>
      </w:pPr>
      <w:r>
        <w:separator/>
      </w:r>
    </w:p>
  </w:footnote>
  <w:footnote w:type="continuationSeparator" w:id="0">
    <w:p w:rsidR="0032525A" w:rsidRDefault="0032525A" w:rsidP="001701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25A" w:rsidRDefault="007551A3">
    <w:pPr>
      <w:rPr>
        <w:sz w:val="2"/>
        <w:szCs w:val="2"/>
      </w:rPr>
    </w:pPr>
    <w:r>
      <w:pict>
        <v:shapetype id="_x0000_t202" coordsize="21600,21600" o:spt="202" path="m,l,21600r21600,l21600,xe">
          <v:stroke joinstyle="miter"/>
          <v:path gradientshapeok="t" o:connecttype="rect"/>
        </v:shapetype>
        <v:shape id="_x0000_s2049" type="#_x0000_t202" style="position:absolute;left:0;text-align:left;margin-left:95.25pt;margin-top:43pt;width:262.55pt;height:8.4pt;z-index:-251657216;mso-wrap-style:none;mso-wrap-distance-left:5pt;mso-wrap-distance-right:5pt;mso-position-horizontal-relative:page;mso-position-vertical-relative:page" wrapcoords="0 0" filled="f" stroked="f">
          <v:textbox style="mso-fit-shape-to-text:t" inset="0,0,0,0">
            <w:txbxContent>
              <w:p w:rsidR="0032525A" w:rsidRDefault="0032525A">
                <w:pPr>
                  <w:spacing w:line="240" w:lineRule="auto"/>
                </w:pPr>
                <w:r>
                  <w:rPr>
                    <w:rStyle w:val="afd"/>
                    <w:b w:val="0"/>
                    <w:bCs w:val="0"/>
                  </w:rPr>
                  <w:t>7.2.2 Ремонт плеча шин легковых автомобилей</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25A" w:rsidRDefault="007551A3">
    <w:pPr>
      <w:rPr>
        <w:sz w:val="2"/>
        <w:szCs w:val="2"/>
      </w:rPr>
    </w:pPr>
    <w:r>
      <w:pict>
        <v:shapetype id="_x0000_t202" coordsize="21600,21600" o:spt="202" path="m,l,21600r21600,l21600,xe">
          <v:stroke joinstyle="miter"/>
          <v:path gradientshapeok="t" o:connecttype="rect"/>
        </v:shapetype>
        <v:shape id="_x0000_s2055" type="#_x0000_t202" style="position:absolute;left:0;text-align:left;margin-left:203.45pt;margin-top:44.45pt;width:237.1pt;height:8.9pt;z-index:-251651072;mso-wrap-style:none;mso-wrap-distance-left:5pt;mso-wrap-distance-right:5pt;mso-position-horizontal-relative:page;mso-position-vertical-relative:page" wrapcoords="0 0" filled="f" stroked="f">
          <v:textbox style="mso-fit-shape-to-text:t" inset="0,0,0,0">
            <w:txbxContent>
              <w:p w:rsidR="0032525A" w:rsidRDefault="0032525A">
                <w:pPr>
                  <w:spacing w:line="240" w:lineRule="auto"/>
                </w:pPr>
                <w:r>
                  <w:rPr>
                    <w:rStyle w:val="afd"/>
                    <w:b w:val="0"/>
                    <w:bCs w:val="0"/>
                  </w:rPr>
                  <w:t>7.2 Ремонт шин легковых автомобилей</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7B6E"/>
    <w:multiLevelType w:val="hybridMultilevel"/>
    <w:tmpl w:val="F9444CBC"/>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4F07CA"/>
    <w:multiLevelType w:val="hybridMultilevel"/>
    <w:tmpl w:val="DCFE9D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F01DFA"/>
    <w:multiLevelType w:val="hybridMultilevel"/>
    <w:tmpl w:val="7638AB5E"/>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1C3D9B"/>
    <w:multiLevelType w:val="hybridMultilevel"/>
    <w:tmpl w:val="A0C2D9FE"/>
    <w:lvl w:ilvl="0" w:tplc="B1405D56">
      <w:start w:val="1"/>
      <w:numFmt w:val="decimal"/>
      <w:pStyle w:val="3"/>
      <w:lvlText w:val="%1."/>
      <w:lvlJc w:val="left"/>
      <w:pPr>
        <w:ind w:left="720" w:hanging="360"/>
      </w:pPr>
      <w:rPr>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5E1835"/>
    <w:multiLevelType w:val="hybridMultilevel"/>
    <w:tmpl w:val="BC5833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9B2FA4"/>
    <w:multiLevelType w:val="hybridMultilevel"/>
    <w:tmpl w:val="C5D0714C"/>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191193"/>
    <w:multiLevelType w:val="hybridMultilevel"/>
    <w:tmpl w:val="F410CD2E"/>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1F70F9"/>
    <w:multiLevelType w:val="hybridMultilevel"/>
    <w:tmpl w:val="8B26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F47002"/>
    <w:multiLevelType w:val="hybridMultilevel"/>
    <w:tmpl w:val="A9A48EF8"/>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73A6B08"/>
    <w:multiLevelType w:val="hybridMultilevel"/>
    <w:tmpl w:val="DFCE99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8CB0CE6"/>
    <w:multiLevelType w:val="hybridMultilevel"/>
    <w:tmpl w:val="7CF67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9593F38"/>
    <w:multiLevelType w:val="hybridMultilevel"/>
    <w:tmpl w:val="089832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79255B"/>
    <w:multiLevelType w:val="hybridMultilevel"/>
    <w:tmpl w:val="80EEC4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9AC494A"/>
    <w:multiLevelType w:val="hybridMultilevel"/>
    <w:tmpl w:val="CFAA54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C747CF"/>
    <w:multiLevelType w:val="hybridMultilevel"/>
    <w:tmpl w:val="3B6A9AAA"/>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C5E221E"/>
    <w:multiLevelType w:val="hybridMultilevel"/>
    <w:tmpl w:val="0D9EC7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FE914E1"/>
    <w:multiLevelType w:val="hybridMultilevel"/>
    <w:tmpl w:val="6B262A5E"/>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04433A1"/>
    <w:multiLevelType w:val="hybridMultilevel"/>
    <w:tmpl w:val="D69247EC"/>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245192B"/>
    <w:multiLevelType w:val="hybridMultilevel"/>
    <w:tmpl w:val="850CAF76"/>
    <w:lvl w:ilvl="0" w:tplc="29C02B28">
      <w:start w:val="1"/>
      <w:numFmt w:val="decimal"/>
      <w:lvlText w:val="%1."/>
      <w:lvlJc w:val="left"/>
      <w:pPr>
        <w:ind w:left="720"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BD7AAA"/>
    <w:multiLevelType w:val="hybridMultilevel"/>
    <w:tmpl w:val="2BEC7D50"/>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3BE035D"/>
    <w:multiLevelType w:val="hybridMultilevel"/>
    <w:tmpl w:val="4A109D22"/>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3F24F48"/>
    <w:multiLevelType w:val="hybridMultilevel"/>
    <w:tmpl w:val="8AA2FB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14802C94"/>
    <w:multiLevelType w:val="hybridMultilevel"/>
    <w:tmpl w:val="E96C9A56"/>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4E71568"/>
    <w:multiLevelType w:val="hybridMultilevel"/>
    <w:tmpl w:val="B1660D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7F0190A"/>
    <w:multiLevelType w:val="hybridMultilevel"/>
    <w:tmpl w:val="86DC33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D381CFD"/>
    <w:multiLevelType w:val="hybridMultilevel"/>
    <w:tmpl w:val="BFDE1B4A"/>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E0A1634"/>
    <w:multiLevelType w:val="hybridMultilevel"/>
    <w:tmpl w:val="EABCC0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F595F5C"/>
    <w:multiLevelType w:val="hybridMultilevel"/>
    <w:tmpl w:val="850CAF76"/>
    <w:lvl w:ilvl="0" w:tplc="29C02B28">
      <w:start w:val="1"/>
      <w:numFmt w:val="decimal"/>
      <w:lvlText w:val="%1."/>
      <w:lvlJc w:val="left"/>
      <w:pPr>
        <w:ind w:left="720"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FBE7D9D"/>
    <w:multiLevelType w:val="hybridMultilevel"/>
    <w:tmpl w:val="A5E23BB0"/>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00B0A3E"/>
    <w:multiLevelType w:val="hybridMultilevel"/>
    <w:tmpl w:val="989E4B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0E35500"/>
    <w:multiLevelType w:val="hybridMultilevel"/>
    <w:tmpl w:val="06FEB4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647A96"/>
    <w:multiLevelType w:val="hybridMultilevel"/>
    <w:tmpl w:val="8E7E04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6E43E33"/>
    <w:multiLevelType w:val="hybridMultilevel"/>
    <w:tmpl w:val="4B7C2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7470AD2"/>
    <w:multiLevelType w:val="hybridMultilevel"/>
    <w:tmpl w:val="E6423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7663541"/>
    <w:multiLevelType w:val="hybridMultilevel"/>
    <w:tmpl w:val="9EA24320"/>
    <w:lvl w:ilvl="0" w:tplc="29C02B28">
      <w:start w:val="1"/>
      <w:numFmt w:val="decimal"/>
      <w:lvlText w:val="%1."/>
      <w:lvlJc w:val="left"/>
      <w:pPr>
        <w:ind w:left="720"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87664AC"/>
    <w:multiLevelType w:val="hybridMultilevel"/>
    <w:tmpl w:val="B6242F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92C4299"/>
    <w:multiLevelType w:val="hybridMultilevel"/>
    <w:tmpl w:val="396AE9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9FA242D"/>
    <w:multiLevelType w:val="hybridMultilevel"/>
    <w:tmpl w:val="7B5AC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2ACF78E6"/>
    <w:multiLevelType w:val="hybridMultilevel"/>
    <w:tmpl w:val="A9E8B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D0432F6"/>
    <w:multiLevelType w:val="hybridMultilevel"/>
    <w:tmpl w:val="9D1A92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D0842A5"/>
    <w:multiLevelType w:val="hybridMultilevel"/>
    <w:tmpl w:val="FC98F328"/>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D3756C2"/>
    <w:multiLevelType w:val="hybridMultilevel"/>
    <w:tmpl w:val="4DAC26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FB97A49"/>
    <w:multiLevelType w:val="hybridMultilevel"/>
    <w:tmpl w:val="ADB0E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1304CA7"/>
    <w:multiLevelType w:val="hybridMultilevel"/>
    <w:tmpl w:val="BA1C76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16241E1"/>
    <w:multiLevelType w:val="hybridMultilevel"/>
    <w:tmpl w:val="17A68BA6"/>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43D3D40"/>
    <w:multiLevelType w:val="hybridMultilevel"/>
    <w:tmpl w:val="DC22A686"/>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65103E9"/>
    <w:multiLevelType w:val="hybridMultilevel"/>
    <w:tmpl w:val="3E26AD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6E36C15"/>
    <w:multiLevelType w:val="hybridMultilevel"/>
    <w:tmpl w:val="3F7CED10"/>
    <w:lvl w:ilvl="0" w:tplc="040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884514A"/>
    <w:multiLevelType w:val="hybridMultilevel"/>
    <w:tmpl w:val="B5E23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8F663CE"/>
    <w:multiLevelType w:val="hybridMultilevel"/>
    <w:tmpl w:val="F3A25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9181E7A"/>
    <w:multiLevelType w:val="hybridMultilevel"/>
    <w:tmpl w:val="CADC177C"/>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D82708D"/>
    <w:multiLevelType w:val="hybridMultilevel"/>
    <w:tmpl w:val="36EC8A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E5C7D75"/>
    <w:multiLevelType w:val="hybridMultilevel"/>
    <w:tmpl w:val="64940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EDB205F"/>
    <w:multiLevelType w:val="hybridMultilevel"/>
    <w:tmpl w:val="26724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C47787"/>
    <w:multiLevelType w:val="hybridMultilevel"/>
    <w:tmpl w:val="82B25804"/>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2421F8C"/>
    <w:multiLevelType w:val="hybridMultilevel"/>
    <w:tmpl w:val="F4B42576"/>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46D5E6E"/>
    <w:multiLevelType w:val="hybridMultilevel"/>
    <w:tmpl w:val="CB063A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5493C4E"/>
    <w:multiLevelType w:val="hybridMultilevel"/>
    <w:tmpl w:val="8B12D500"/>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5621678"/>
    <w:multiLevelType w:val="hybridMultilevel"/>
    <w:tmpl w:val="5C3E3210"/>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6E92F16"/>
    <w:multiLevelType w:val="hybridMultilevel"/>
    <w:tmpl w:val="26525D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7A12A87"/>
    <w:multiLevelType w:val="hybridMultilevel"/>
    <w:tmpl w:val="67A482F8"/>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7F549B3"/>
    <w:multiLevelType w:val="hybridMultilevel"/>
    <w:tmpl w:val="247ABD6A"/>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80B03F8"/>
    <w:multiLevelType w:val="hybridMultilevel"/>
    <w:tmpl w:val="988496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8371B71"/>
    <w:multiLevelType w:val="hybridMultilevel"/>
    <w:tmpl w:val="E2846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9977CD8"/>
    <w:multiLevelType w:val="hybridMultilevel"/>
    <w:tmpl w:val="7EA4C68A"/>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BB10D33"/>
    <w:multiLevelType w:val="hybridMultilevel"/>
    <w:tmpl w:val="37A04806"/>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CE06D4E"/>
    <w:multiLevelType w:val="hybridMultilevel"/>
    <w:tmpl w:val="5412A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4D754B5D"/>
    <w:multiLevelType w:val="hybridMultilevel"/>
    <w:tmpl w:val="BC62744A"/>
    <w:lvl w:ilvl="0" w:tplc="29C02B28">
      <w:start w:val="1"/>
      <w:numFmt w:val="decimal"/>
      <w:lvlText w:val="%1."/>
      <w:lvlJc w:val="left"/>
      <w:pPr>
        <w:ind w:left="720" w:hanging="360"/>
      </w:pPr>
      <w:rPr>
        <w:rFonts w:hint="default"/>
        <w:b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4E736479"/>
    <w:multiLevelType w:val="hybridMultilevel"/>
    <w:tmpl w:val="8188D726"/>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FE66432"/>
    <w:multiLevelType w:val="hybridMultilevel"/>
    <w:tmpl w:val="92E00D2A"/>
    <w:lvl w:ilvl="0" w:tplc="0419000F">
      <w:start w:val="1"/>
      <w:numFmt w:val="decimal"/>
      <w:lvlText w:val="%1."/>
      <w:lvlJc w:val="left"/>
      <w:pPr>
        <w:ind w:left="1080" w:hanging="360"/>
      </w:p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0" w15:restartNumberingAfterBreak="0">
    <w:nsid w:val="51045300"/>
    <w:multiLevelType w:val="hybridMultilevel"/>
    <w:tmpl w:val="E3E8E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25C4B49"/>
    <w:multiLevelType w:val="hybridMultilevel"/>
    <w:tmpl w:val="DFCE99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28E5A25"/>
    <w:multiLevelType w:val="hybridMultilevel"/>
    <w:tmpl w:val="0B2299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2E14D09"/>
    <w:multiLevelType w:val="hybridMultilevel"/>
    <w:tmpl w:val="5B961FD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43A7716"/>
    <w:multiLevelType w:val="hybridMultilevel"/>
    <w:tmpl w:val="CBE00384"/>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BA02B1"/>
    <w:multiLevelType w:val="hybridMultilevel"/>
    <w:tmpl w:val="BF12A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68E4B19"/>
    <w:multiLevelType w:val="hybridMultilevel"/>
    <w:tmpl w:val="95F0C550"/>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8493300"/>
    <w:multiLevelType w:val="hybridMultilevel"/>
    <w:tmpl w:val="64AA3B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A1E7001"/>
    <w:multiLevelType w:val="hybridMultilevel"/>
    <w:tmpl w:val="6B089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BFB0363"/>
    <w:multiLevelType w:val="hybridMultilevel"/>
    <w:tmpl w:val="1F2EADFC"/>
    <w:lvl w:ilvl="0" w:tplc="29C02B28">
      <w:start w:val="1"/>
      <w:numFmt w:val="decimal"/>
      <w:lvlText w:val="%1."/>
      <w:lvlJc w:val="left"/>
      <w:pPr>
        <w:ind w:left="720"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C4B6238"/>
    <w:multiLevelType w:val="hybridMultilevel"/>
    <w:tmpl w:val="94A62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C987291"/>
    <w:multiLevelType w:val="hybridMultilevel"/>
    <w:tmpl w:val="C91CBA8E"/>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5D670637"/>
    <w:multiLevelType w:val="hybridMultilevel"/>
    <w:tmpl w:val="1B46B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5D7404B8"/>
    <w:multiLevelType w:val="hybridMultilevel"/>
    <w:tmpl w:val="602AB52A"/>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E7E5BA3"/>
    <w:multiLevelType w:val="hybridMultilevel"/>
    <w:tmpl w:val="6800202C"/>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5F1858B5"/>
    <w:multiLevelType w:val="hybridMultilevel"/>
    <w:tmpl w:val="A3FC74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09D39F8"/>
    <w:multiLevelType w:val="hybridMultilevel"/>
    <w:tmpl w:val="1F6826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2360739"/>
    <w:multiLevelType w:val="hybridMultilevel"/>
    <w:tmpl w:val="77DCD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62430093"/>
    <w:multiLevelType w:val="hybridMultilevel"/>
    <w:tmpl w:val="55C84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2C85DEC"/>
    <w:multiLevelType w:val="hybridMultilevel"/>
    <w:tmpl w:val="E65C04D6"/>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3364971"/>
    <w:multiLevelType w:val="hybridMultilevel"/>
    <w:tmpl w:val="8F3C52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63EA4AE0"/>
    <w:multiLevelType w:val="hybridMultilevel"/>
    <w:tmpl w:val="524CC0F0"/>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4456501"/>
    <w:multiLevelType w:val="hybridMultilevel"/>
    <w:tmpl w:val="47561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649F7CD7"/>
    <w:multiLevelType w:val="hybridMultilevel"/>
    <w:tmpl w:val="3D7E7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66395D6D"/>
    <w:multiLevelType w:val="hybridMultilevel"/>
    <w:tmpl w:val="CDF023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67677CD"/>
    <w:multiLevelType w:val="hybridMultilevel"/>
    <w:tmpl w:val="8D187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6ACB472A"/>
    <w:multiLevelType w:val="hybridMultilevel"/>
    <w:tmpl w:val="C324C4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6ECD0349"/>
    <w:multiLevelType w:val="hybridMultilevel"/>
    <w:tmpl w:val="8C7627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0A83281"/>
    <w:multiLevelType w:val="hybridMultilevel"/>
    <w:tmpl w:val="678E3D62"/>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745570C"/>
    <w:multiLevelType w:val="hybridMultilevel"/>
    <w:tmpl w:val="79226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8D8410C"/>
    <w:multiLevelType w:val="hybridMultilevel"/>
    <w:tmpl w:val="72D60B7C"/>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BB21CA5"/>
    <w:multiLevelType w:val="hybridMultilevel"/>
    <w:tmpl w:val="06FEB4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BF70B9C"/>
    <w:multiLevelType w:val="hybridMultilevel"/>
    <w:tmpl w:val="45EE515A"/>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C8131A1"/>
    <w:multiLevelType w:val="hybridMultilevel"/>
    <w:tmpl w:val="6B5AF52C"/>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D196C02"/>
    <w:multiLevelType w:val="hybridMultilevel"/>
    <w:tmpl w:val="382EC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D771AD5"/>
    <w:multiLevelType w:val="hybridMultilevel"/>
    <w:tmpl w:val="B6AEC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7DA7419A"/>
    <w:multiLevelType w:val="hybridMultilevel"/>
    <w:tmpl w:val="E37486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2"/>
  </w:num>
  <w:num w:numId="3">
    <w:abstractNumId w:val="30"/>
  </w:num>
  <w:num w:numId="4">
    <w:abstractNumId w:val="10"/>
  </w:num>
  <w:num w:numId="5">
    <w:abstractNumId w:val="101"/>
  </w:num>
  <w:num w:numId="6">
    <w:abstractNumId w:val="82"/>
  </w:num>
  <w:num w:numId="7">
    <w:abstractNumId w:val="3"/>
    <w:lvlOverride w:ilvl="0">
      <w:startOverride w:val="1"/>
    </w:lvlOverride>
  </w:num>
  <w:num w:numId="8">
    <w:abstractNumId w:val="95"/>
  </w:num>
  <w:num w:numId="9">
    <w:abstractNumId w:val="52"/>
  </w:num>
  <w:num w:numId="10">
    <w:abstractNumId w:val="96"/>
  </w:num>
  <w:num w:numId="11">
    <w:abstractNumId w:val="72"/>
  </w:num>
  <w:num w:numId="12">
    <w:abstractNumId w:val="13"/>
  </w:num>
  <w:num w:numId="13">
    <w:abstractNumId w:val="35"/>
  </w:num>
  <w:num w:numId="14">
    <w:abstractNumId w:val="3"/>
    <w:lvlOverride w:ilvl="0">
      <w:startOverride w:val="1"/>
    </w:lvlOverride>
  </w:num>
  <w:num w:numId="15">
    <w:abstractNumId w:val="66"/>
  </w:num>
  <w:num w:numId="16">
    <w:abstractNumId w:val="59"/>
  </w:num>
  <w:num w:numId="17">
    <w:abstractNumId w:val="1"/>
  </w:num>
  <w:num w:numId="18">
    <w:abstractNumId w:val="3"/>
    <w:lvlOverride w:ilvl="0">
      <w:startOverride w:val="1"/>
    </w:lvlOverride>
  </w:num>
  <w:num w:numId="19">
    <w:abstractNumId w:val="104"/>
  </w:num>
  <w:num w:numId="20">
    <w:abstractNumId w:val="63"/>
  </w:num>
  <w:num w:numId="21">
    <w:abstractNumId w:val="15"/>
  </w:num>
  <w:num w:numId="22">
    <w:abstractNumId w:val="43"/>
  </w:num>
  <w:num w:numId="23">
    <w:abstractNumId w:val="3"/>
    <w:lvlOverride w:ilvl="0">
      <w:startOverride w:val="1"/>
    </w:lvlOverride>
  </w:num>
  <w:num w:numId="24">
    <w:abstractNumId w:val="29"/>
  </w:num>
  <w:num w:numId="25">
    <w:abstractNumId w:val="106"/>
  </w:num>
  <w:num w:numId="26">
    <w:abstractNumId w:val="46"/>
  </w:num>
  <w:num w:numId="27">
    <w:abstractNumId w:val="3"/>
    <w:lvlOverride w:ilvl="0">
      <w:startOverride w:val="1"/>
    </w:lvlOverride>
  </w:num>
  <w:num w:numId="28">
    <w:abstractNumId w:val="78"/>
  </w:num>
  <w:num w:numId="29">
    <w:abstractNumId w:val="24"/>
  </w:num>
  <w:num w:numId="30">
    <w:abstractNumId w:val="51"/>
  </w:num>
  <w:num w:numId="31">
    <w:abstractNumId w:val="3"/>
    <w:lvlOverride w:ilvl="0">
      <w:startOverride w:val="1"/>
    </w:lvlOverride>
  </w:num>
  <w:num w:numId="32">
    <w:abstractNumId w:val="93"/>
  </w:num>
  <w:num w:numId="33">
    <w:abstractNumId w:val="62"/>
  </w:num>
  <w:num w:numId="34">
    <w:abstractNumId w:val="48"/>
  </w:num>
  <w:num w:numId="35">
    <w:abstractNumId w:val="105"/>
  </w:num>
  <w:num w:numId="36">
    <w:abstractNumId w:val="86"/>
  </w:num>
  <w:num w:numId="37">
    <w:abstractNumId w:val="39"/>
  </w:num>
  <w:num w:numId="38">
    <w:abstractNumId w:val="3"/>
    <w:lvlOverride w:ilvl="0">
      <w:startOverride w:val="1"/>
    </w:lvlOverride>
  </w:num>
  <w:num w:numId="39">
    <w:abstractNumId w:val="7"/>
  </w:num>
  <w:num w:numId="40">
    <w:abstractNumId w:val="11"/>
  </w:num>
  <w:num w:numId="41">
    <w:abstractNumId w:val="97"/>
  </w:num>
  <w:num w:numId="42">
    <w:abstractNumId w:val="3"/>
    <w:lvlOverride w:ilvl="0">
      <w:startOverride w:val="1"/>
    </w:lvlOverride>
  </w:num>
  <w:num w:numId="43">
    <w:abstractNumId w:val="99"/>
  </w:num>
  <w:num w:numId="44">
    <w:abstractNumId w:val="31"/>
  </w:num>
  <w:num w:numId="45">
    <w:abstractNumId w:val="85"/>
  </w:num>
  <w:num w:numId="46">
    <w:abstractNumId w:val="94"/>
  </w:num>
  <w:num w:numId="47">
    <w:abstractNumId w:val="3"/>
    <w:lvlOverride w:ilvl="0">
      <w:startOverride w:val="1"/>
    </w:lvlOverride>
  </w:num>
  <w:num w:numId="48">
    <w:abstractNumId w:val="38"/>
  </w:num>
  <w:num w:numId="49">
    <w:abstractNumId w:val="41"/>
  </w:num>
  <w:num w:numId="50">
    <w:abstractNumId w:val="3"/>
    <w:lvlOverride w:ilvl="0">
      <w:startOverride w:val="1"/>
    </w:lvlOverride>
  </w:num>
  <w:num w:numId="51">
    <w:abstractNumId w:val="49"/>
  </w:num>
  <w:num w:numId="52">
    <w:abstractNumId w:val="77"/>
  </w:num>
  <w:num w:numId="53">
    <w:abstractNumId w:val="4"/>
  </w:num>
  <w:num w:numId="54">
    <w:abstractNumId w:val="26"/>
  </w:num>
  <w:num w:numId="55">
    <w:abstractNumId w:val="3"/>
    <w:lvlOverride w:ilvl="0">
      <w:startOverride w:val="1"/>
    </w:lvlOverride>
  </w:num>
  <w:num w:numId="56">
    <w:abstractNumId w:val="92"/>
  </w:num>
  <w:num w:numId="57">
    <w:abstractNumId w:val="40"/>
  </w:num>
  <w:num w:numId="58">
    <w:abstractNumId w:val="3"/>
    <w:lvlOverride w:ilvl="0">
      <w:startOverride w:val="1"/>
    </w:lvlOverride>
  </w:num>
  <w:num w:numId="59">
    <w:abstractNumId w:val="47"/>
  </w:num>
  <w:num w:numId="60">
    <w:abstractNumId w:val="19"/>
  </w:num>
  <w:num w:numId="61">
    <w:abstractNumId w:val="3"/>
    <w:lvlOverride w:ilvl="0">
      <w:startOverride w:val="1"/>
    </w:lvlOverride>
  </w:num>
  <w:num w:numId="62">
    <w:abstractNumId w:val="73"/>
  </w:num>
  <w:num w:numId="63">
    <w:abstractNumId w:val="20"/>
  </w:num>
  <w:num w:numId="64">
    <w:abstractNumId w:val="68"/>
  </w:num>
  <w:num w:numId="65">
    <w:abstractNumId w:val="3"/>
    <w:lvlOverride w:ilvl="0">
      <w:startOverride w:val="1"/>
    </w:lvlOverride>
  </w:num>
  <w:num w:numId="66">
    <w:abstractNumId w:val="32"/>
  </w:num>
  <w:num w:numId="67">
    <w:abstractNumId w:val="102"/>
  </w:num>
  <w:num w:numId="68">
    <w:abstractNumId w:val="3"/>
    <w:lvlOverride w:ilvl="0">
      <w:startOverride w:val="1"/>
    </w:lvlOverride>
  </w:num>
  <w:num w:numId="69">
    <w:abstractNumId w:val="33"/>
  </w:num>
  <w:num w:numId="70">
    <w:abstractNumId w:val="88"/>
  </w:num>
  <w:num w:numId="71">
    <w:abstractNumId w:val="16"/>
  </w:num>
  <w:num w:numId="72">
    <w:abstractNumId w:val="22"/>
  </w:num>
  <w:num w:numId="73">
    <w:abstractNumId w:val="90"/>
  </w:num>
  <w:num w:numId="74">
    <w:abstractNumId w:val="42"/>
  </w:num>
  <w:num w:numId="75">
    <w:abstractNumId w:val="3"/>
    <w:lvlOverride w:ilvl="0">
      <w:startOverride w:val="1"/>
    </w:lvlOverride>
  </w:num>
  <w:num w:numId="76">
    <w:abstractNumId w:val="65"/>
  </w:num>
  <w:num w:numId="77">
    <w:abstractNumId w:val="8"/>
  </w:num>
  <w:num w:numId="78">
    <w:abstractNumId w:val="3"/>
    <w:lvlOverride w:ilvl="0">
      <w:startOverride w:val="1"/>
    </w:lvlOverride>
  </w:num>
  <w:num w:numId="79">
    <w:abstractNumId w:val="36"/>
  </w:num>
  <w:num w:numId="80">
    <w:abstractNumId w:val="18"/>
  </w:num>
  <w:num w:numId="81">
    <w:abstractNumId w:val="27"/>
  </w:num>
  <w:num w:numId="82">
    <w:abstractNumId w:val="3"/>
    <w:lvlOverride w:ilvl="0">
      <w:startOverride w:val="1"/>
    </w:lvlOverride>
  </w:num>
  <w:num w:numId="83">
    <w:abstractNumId w:val="70"/>
  </w:num>
  <w:num w:numId="84">
    <w:abstractNumId w:val="9"/>
  </w:num>
  <w:num w:numId="85">
    <w:abstractNumId w:val="71"/>
  </w:num>
  <w:num w:numId="86">
    <w:abstractNumId w:val="17"/>
  </w:num>
  <w:num w:numId="87">
    <w:abstractNumId w:val="3"/>
    <w:lvlOverride w:ilvl="0">
      <w:startOverride w:val="1"/>
    </w:lvlOverride>
  </w:num>
  <w:num w:numId="88">
    <w:abstractNumId w:val="87"/>
  </w:num>
  <w:num w:numId="89">
    <w:abstractNumId w:val="75"/>
  </w:num>
  <w:num w:numId="90">
    <w:abstractNumId w:val="6"/>
  </w:num>
  <w:num w:numId="91">
    <w:abstractNumId w:val="103"/>
  </w:num>
  <w:num w:numId="92">
    <w:abstractNumId w:val="3"/>
    <w:lvlOverride w:ilvl="0">
      <w:startOverride w:val="1"/>
    </w:lvlOverride>
  </w:num>
  <w:num w:numId="93">
    <w:abstractNumId w:val="34"/>
  </w:num>
  <w:num w:numId="94">
    <w:abstractNumId w:val="57"/>
  </w:num>
  <w:num w:numId="95">
    <w:abstractNumId w:val="91"/>
  </w:num>
  <w:num w:numId="96">
    <w:abstractNumId w:val="79"/>
  </w:num>
  <w:num w:numId="97">
    <w:abstractNumId w:val="67"/>
  </w:num>
  <w:num w:numId="98">
    <w:abstractNumId w:val="3"/>
    <w:lvlOverride w:ilvl="0">
      <w:startOverride w:val="1"/>
    </w:lvlOverride>
  </w:num>
  <w:num w:numId="99">
    <w:abstractNumId w:val="55"/>
  </w:num>
  <w:num w:numId="100">
    <w:abstractNumId w:val="5"/>
  </w:num>
  <w:num w:numId="101">
    <w:abstractNumId w:val="3"/>
    <w:lvlOverride w:ilvl="0">
      <w:startOverride w:val="1"/>
    </w:lvlOverride>
  </w:num>
  <w:num w:numId="102">
    <w:abstractNumId w:val="23"/>
  </w:num>
  <w:num w:numId="103">
    <w:abstractNumId w:val="53"/>
  </w:num>
  <w:num w:numId="104">
    <w:abstractNumId w:val="98"/>
  </w:num>
  <w:num w:numId="105">
    <w:abstractNumId w:val="81"/>
  </w:num>
  <w:num w:numId="106">
    <w:abstractNumId w:val="3"/>
    <w:lvlOverride w:ilvl="0">
      <w:startOverride w:val="1"/>
    </w:lvlOverride>
  </w:num>
  <w:num w:numId="107">
    <w:abstractNumId w:val="76"/>
  </w:num>
  <w:num w:numId="108">
    <w:abstractNumId w:val="89"/>
  </w:num>
  <w:num w:numId="109">
    <w:abstractNumId w:val="25"/>
  </w:num>
  <w:num w:numId="110">
    <w:abstractNumId w:val="2"/>
  </w:num>
  <w:num w:numId="111">
    <w:abstractNumId w:val="61"/>
  </w:num>
  <w:num w:numId="112">
    <w:abstractNumId w:val="37"/>
  </w:num>
  <w:num w:numId="113">
    <w:abstractNumId w:val="3"/>
    <w:lvlOverride w:ilvl="0">
      <w:startOverride w:val="1"/>
    </w:lvlOverride>
  </w:num>
  <w:num w:numId="114">
    <w:abstractNumId w:val="0"/>
  </w:num>
  <w:num w:numId="115">
    <w:abstractNumId w:val="83"/>
  </w:num>
  <w:num w:numId="116">
    <w:abstractNumId w:val="3"/>
    <w:lvlOverride w:ilvl="0">
      <w:startOverride w:val="1"/>
    </w:lvlOverride>
  </w:num>
  <w:num w:numId="117">
    <w:abstractNumId w:val="58"/>
  </w:num>
  <w:num w:numId="118">
    <w:abstractNumId w:val="100"/>
  </w:num>
  <w:num w:numId="119">
    <w:abstractNumId w:val="74"/>
  </w:num>
  <w:num w:numId="120">
    <w:abstractNumId w:val="3"/>
    <w:lvlOverride w:ilvl="0">
      <w:startOverride w:val="1"/>
    </w:lvlOverride>
  </w:num>
  <w:num w:numId="121">
    <w:abstractNumId w:val="64"/>
  </w:num>
  <w:num w:numId="122">
    <w:abstractNumId w:val="28"/>
  </w:num>
  <w:num w:numId="123">
    <w:abstractNumId w:val="54"/>
  </w:num>
  <w:num w:numId="124">
    <w:abstractNumId w:val="3"/>
    <w:lvlOverride w:ilvl="0">
      <w:startOverride w:val="1"/>
    </w:lvlOverride>
  </w:num>
  <w:num w:numId="125">
    <w:abstractNumId w:val="56"/>
  </w:num>
  <w:num w:numId="126">
    <w:abstractNumId w:val="45"/>
  </w:num>
  <w:num w:numId="127">
    <w:abstractNumId w:val="50"/>
  </w:num>
  <w:num w:numId="128">
    <w:abstractNumId w:val="60"/>
  </w:num>
  <w:num w:numId="129">
    <w:abstractNumId w:val="84"/>
  </w:num>
  <w:num w:numId="130">
    <w:abstractNumId w:val="3"/>
    <w:lvlOverride w:ilvl="0">
      <w:startOverride w:val="1"/>
    </w:lvlOverride>
  </w:num>
  <w:num w:numId="131">
    <w:abstractNumId w:val="14"/>
  </w:num>
  <w:num w:numId="132">
    <w:abstractNumId w:val="44"/>
  </w:num>
  <w:num w:numId="133">
    <w:abstractNumId w:val="3"/>
  </w:num>
  <w:num w:numId="134">
    <w:abstractNumId w:val="3"/>
    <w:lvlOverride w:ilvl="0">
      <w:startOverride w:val="1"/>
    </w:lvlOverride>
  </w:num>
  <w:num w:numId="135">
    <w:abstractNumId w:val="80"/>
  </w:num>
  <w:num w:numId="136">
    <w:abstractNumId w:val="6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autoHyphenation/>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6520"/>
    <w:rsid w:val="00010803"/>
    <w:rsid w:val="000454FA"/>
    <w:rsid w:val="00061943"/>
    <w:rsid w:val="00067C1B"/>
    <w:rsid w:val="0007135C"/>
    <w:rsid w:val="000F296E"/>
    <w:rsid w:val="000F7C1E"/>
    <w:rsid w:val="00106012"/>
    <w:rsid w:val="00107451"/>
    <w:rsid w:val="00116DEC"/>
    <w:rsid w:val="00133B0E"/>
    <w:rsid w:val="001478E2"/>
    <w:rsid w:val="00155A40"/>
    <w:rsid w:val="00170101"/>
    <w:rsid w:val="001D0779"/>
    <w:rsid w:val="001D7298"/>
    <w:rsid w:val="001E4A16"/>
    <w:rsid w:val="002165F2"/>
    <w:rsid w:val="00225A48"/>
    <w:rsid w:val="00232627"/>
    <w:rsid w:val="00234142"/>
    <w:rsid w:val="00240A13"/>
    <w:rsid w:val="0028326E"/>
    <w:rsid w:val="002A3C35"/>
    <w:rsid w:val="0032525A"/>
    <w:rsid w:val="00341A17"/>
    <w:rsid w:val="0034339D"/>
    <w:rsid w:val="003509E9"/>
    <w:rsid w:val="00393EF8"/>
    <w:rsid w:val="00394497"/>
    <w:rsid w:val="003A6653"/>
    <w:rsid w:val="003D1000"/>
    <w:rsid w:val="003E0034"/>
    <w:rsid w:val="003F01A5"/>
    <w:rsid w:val="00443504"/>
    <w:rsid w:val="00444A3D"/>
    <w:rsid w:val="00482BE6"/>
    <w:rsid w:val="004916F2"/>
    <w:rsid w:val="004B028B"/>
    <w:rsid w:val="00507D7D"/>
    <w:rsid w:val="00527231"/>
    <w:rsid w:val="0056438B"/>
    <w:rsid w:val="00586520"/>
    <w:rsid w:val="005D27D3"/>
    <w:rsid w:val="005D6717"/>
    <w:rsid w:val="005D703F"/>
    <w:rsid w:val="0062492E"/>
    <w:rsid w:val="006440A3"/>
    <w:rsid w:val="006768FC"/>
    <w:rsid w:val="00686354"/>
    <w:rsid w:val="006A7BBF"/>
    <w:rsid w:val="006A7D54"/>
    <w:rsid w:val="006B32E7"/>
    <w:rsid w:val="006D3597"/>
    <w:rsid w:val="006D4A9D"/>
    <w:rsid w:val="0070567E"/>
    <w:rsid w:val="00714B78"/>
    <w:rsid w:val="00747FFE"/>
    <w:rsid w:val="007551A3"/>
    <w:rsid w:val="00776A60"/>
    <w:rsid w:val="00781D09"/>
    <w:rsid w:val="00781F30"/>
    <w:rsid w:val="00786AA2"/>
    <w:rsid w:val="00794BC7"/>
    <w:rsid w:val="00797485"/>
    <w:rsid w:val="007A32EB"/>
    <w:rsid w:val="007B6E40"/>
    <w:rsid w:val="007C4F81"/>
    <w:rsid w:val="007E6374"/>
    <w:rsid w:val="007F7F06"/>
    <w:rsid w:val="008272B5"/>
    <w:rsid w:val="00864FC2"/>
    <w:rsid w:val="00872A95"/>
    <w:rsid w:val="00886EA1"/>
    <w:rsid w:val="00896FE2"/>
    <w:rsid w:val="008A261E"/>
    <w:rsid w:val="008C1078"/>
    <w:rsid w:val="008C506B"/>
    <w:rsid w:val="008E319F"/>
    <w:rsid w:val="00926C9A"/>
    <w:rsid w:val="00950367"/>
    <w:rsid w:val="0096154E"/>
    <w:rsid w:val="009622CF"/>
    <w:rsid w:val="00984B59"/>
    <w:rsid w:val="00997F02"/>
    <w:rsid w:val="009B59CD"/>
    <w:rsid w:val="009D42BB"/>
    <w:rsid w:val="00A14365"/>
    <w:rsid w:val="00A321A4"/>
    <w:rsid w:val="00A5626E"/>
    <w:rsid w:val="00AA77FC"/>
    <w:rsid w:val="00AB2B0A"/>
    <w:rsid w:val="00AC6AD6"/>
    <w:rsid w:val="00AE0780"/>
    <w:rsid w:val="00AF5C52"/>
    <w:rsid w:val="00B07516"/>
    <w:rsid w:val="00B33D19"/>
    <w:rsid w:val="00B77EEF"/>
    <w:rsid w:val="00BA413B"/>
    <w:rsid w:val="00BB0B1A"/>
    <w:rsid w:val="00BB425A"/>
    <w:rsid w:val="00BB459C"/>
    <w:rsid w:val="00BB6F40"/>
    <w:rsid w:val="00BE67E7"/>
    <w:rsid w:val="00BF4A9A"/>
    <w:rsid w:val="00C15596"/>
    <w:rsid w:val="00C25A7E"/>
    <w:rsid w:val="00C27D4D"/>
    <w:rsid w:val="00C43DE0"/>
    <w:rsid w:val="00C909DD"/>
    <w:rsid w:val="00C94868"/>
    <w:rsid w:val="00CC205B"/>
    <w:rsid w:val="00CE7038"/>
    <w:rsid w:val="00CF1AB3"/>
    <w:rsid w:val="00D0097E"/>
    <w:rsid w:val="00D430DB"/>
    <w:rsid w:val="00D64CEF"/>
    <w:rsid w:val="00D84439"/>
    <w:rsid w:val="00D94FC8"/>
    <w:rsid w:val="00DA5CDD"/>
    <w:rsid w:val="00DB0844"/>
    <w:rsid w:val="00DD4F89"/>
    <w:rsid w:val="00DF34CD"/>
    <w:rsid w:val="00E4434C"/>
    <w:rsid w:val="00E665D9"/>
    <w:rsid w:val="00E973D5"/>
    <w:rsid w:val="00EB19CD"/>
    <w:rsid w:val="00EB4E06"/>
    <w:rsid w:val="00EC4158"/>
    <w:rsid w:val="00EC49CA"/>
    <w:rsid w:val="00F020E2"/>
    <w:rsid w:val="00F33FB8"/>
    <w:rsid w:val="00F50D98"/>
    <w:rsid w:val="00F516F1"/>
    <w:rsid w:val="00F530E7"/>
    <w:rsid w:val="00F60692"/>
    <w:rsid w:val="00FA2672"/>
    <w:rsid w:val="00FA70AE"/>
    <w:rsid w:val="00FC6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62"/>
    <o:shapelayout v:ext="edit">
      <o:idmap v:ext="edit" data="1"/>
    </o:shapelayout>
  </w:shapeDefaults>
  <w:decimalSymbol w:val=","/>
  <w:listSeparator w:val=";"/>
  <w15:docId w15:val="{E527214D-BDCC-4E3D-A314-DE1013DF2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8"/>
        <w:lang w:val="ru-RU" w:eastAsia="en-US" w:bidi="ar-SA"/>
      </w:rPr>
    </w:rPrDefault>
    <w:pPrDefault>
      <w:pPr>
        <w:spacing w:before="-1" w:after="-1" w:line="360" w:lineRule="auto"/>
        <w:ind w:firstLine="709"/>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2672"/>
    <w:pPr>
      <w:spacing w:before="0" w:after="0"/>
      <w:ind w:firstLine="0"/>
      <w:jc w:val="both"/>
    </w:pPr>
    <w:rPr>
      <w:rFonts w:eastAsiaTheme="minorEastAsia"/>
      <w:lang w:eastAsia="ru-RU"/>
    </w:rPr>
  </w:style>
  <w:style w:type="paragraph" w:styleId="1">
    <w:name w:val="heading 1"/>
    <w:basedOn w:val="a"/>
    <w:next w:val="a"/>
    <w:link w:val="10"/>
    <w:uiPriority w:val="9"/>
    <w:qFormat/>
    <w:rsid w:val="00586520"/>
    <w:pPr>
      <w:keepNext/>
      <w:keepLines/>
      <w:jc w:val="center"/>
      <w:outlineLvl w:val="0"/>
    </w:pPr>
    <w:rPr>
      <w:rFonts w:eastAsiaTheme="majorEastAsia" w:cstheme="majorBidi"/>
      <w:b/>
      <w:bCs/>
      <w:sz w:val="32"/>
    </w:rPr>
  </w:style>
  <w:style w:type="paragraph" w:styleId="2">
    <w:name w:val="heading 2"/>
    <w:basedOn w:val="a"/>
    <w:next w:val="a"/>
    <w:link w:val="20"/>
    <w:uiPriority w:val="9"/>
    <w:unhideWhenUsed/>
    <w:qFormat/>
    <w:rsid w:val="00586520"/>
    <w:pPr>
      <w:keepNext/>
      <w:keepLines/>
      <w:jc w:val="center"/>
      <w:outlineLvl w:val="1"/>
    </w:pPr>
    <w:rPr>
      <w:rFonts w:eastAsiaTheme="majorEastAsia" w:cstheme="majorBidi"/>
      <w:b/>
      <w:bCs/>
      <w:szCs w:val="26"/>
    </w:rPr>
  </w:style>
  <w:style w:type="paragraph" w:styleId="3">
    <w:name w:val="heading 3"/>
    <w:basedOn w:val="a"/>
    <w:next w:val="a"/>
    <w:link w:val="30"/>
    <w:uiPriority w:val="9"/>
    <w:unhideWhenUsed/>
    <w:qFormat/>
    <w:rsid w:val="00FA2672"/>
    <w:pPr>
      <w:keepNext/>
      <w:keepLines/>
      <w:numPr>
        <w:numId w:val="133"/>
      </w:numPr>
      <w:outlineLvl w:val="2"/>
    </w:pPr>
    <w:rPr>
      <w:rFonts w:eastAsiaTheme="majorEastAsia" w:cstheme="majorBidi"/>
      <w:b/>
      <w:bCs/>
      <w:i/>
    </w:rPr>
  </w:style>
  <w:style w:type="paragraph" w:styleId="4">
    <w:name w:val="heading 4"/>
    <w:basedOn w:val="a"/>
    <w:next w:val="a"/>
    <w:link w:val="40"/>
    <w:uiPriority w:val="9"/>
    <w:semiHidden/>
    <w:unhideWhenUsed/>
    <w:qFormat/>
    <w:rsid w:val="0058652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8652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86520"/>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8652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8652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58652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6520"/>
    <w:rPr>
      <w:rFonts w:eastAsiaTheme="majorEastAsia" w:cstheme="majorBidi"/>
      <w:b/>
      <w:bCs/>
      <w:sz w:val="32"/>
      <w:lang w:eastAsia="ru-RU"/>
    </w:rPr>
  </w:style>
  <w:style w:type="character" w:customStyle="1" w:styleId="20">
    <w:name w:val="Заголовок 2 Знак"/>
    <w:basedOn w:val="a0"/>
    <w:link w:val="2"/>
    <w:uiPriority w:val="9"/>
    <w:rsid w:val="00586520"/>
    <w:rPr>
      <w:rFonts w:eastAsiaTheme="majorEastAsia" w:cstheme="majorBidi"/>
      <w:b/>
      <w:bCs/>
      <w:szCs w:val="26"/>
      <w:lang w:eastAsia="ru-RU"/>
    </w:rPr>
  </w:style>
  <w:style w:type="character" w:customStyle="1" w:styleId="30">
    <w:name w:val="Заголовок 3 Знак"/>
    <w:basedOn w:val="a0"/>
    <w:link w:val="3"/>
    <w:uiPriority w:val="9"/>
    <w:rsid w:val="00FA2672"/>
    <w:rPr>
      <w:rFonts w:eastAsiaTheme="majorEastAsia" w:cstheme="majorBidi"/>
      <w:b/>
      <w:bCs/>
      <w:i/>
      <w:lang w:eastAsia="ru-RU"/>
    </w:rPr>
  </w:style>
  <w:style w:type="character" w:customStyle="1" w:styleId="40">
    <w:name w:val="Заголовок 4 Знак"/>
    <w:basedOn w:val="a0"/>
    <w:link w:val="4"/>
    <w:uiPriority w:val="9"/>
    <w:semiHidden/>
    <w:rsid w:val="00586520"/>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semiHidden/>
    <w:rsid w:val="00586520"/>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semiHidden/>
    <w:rsid w:val="00586520"/>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semiHidden/>
    <w:rsid w:val="00586520"/>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semiHidden/>
    <w:rsid w:val="00586520"/>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586520"/>
    <w:rPr>
      <w:rFonts w:asciiTheme="majorHAnsi" w:eastAsiaTheme="majorEastAsia" w:hAnsiTheme="majorHAnsi" w:cstheme="majorBidi"/>
      <w:i/>
      <w:iCs/>
      <w:color w:val="404040" w:themeColor="text1" w:themeTint="BF"/>
      <w:sz w:val="20"/>
      <w:szCs w:val="20"/>
      <w:lang w:eastAsia="ru-RU"/>
    </w:rPr>
  </w:style>
  <w:style w:type="paragraph" w:styleId="a3">
    <w:name w:val="Title"/>
    <w:basedOn w:val="a"/>
    <w:next w:val="a"/>
    <w:link w:val="a4"/>
    <w:uiPriority w:val="10"/>
    <w:qFormat/>
    <w:rsid w:val="0058652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Заголовок Знак"/>
    <w:basedOn w:val="a0"/>
    <w:link w:val="a3"/>
    <w:uiPriority w:val="10"/>
    <w:rsid w:val="00586520"/>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Subtitle"/>
    <w:basedOn w:val="a"/>
    <w:next w:val="a"/>
    <w:link w:val="a6"/>
    <w:uiPriority w:val="11"/>
    <w:qFormat/>
    <w:rsid w:val="00586520"/>
    <w:pPr>
      <w:numPr>
        <w:ilvl w:val="1"/>
      </w:numPr>
      <w:ind w:firstLine="709"/>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586520"/>
    <w:rPr>
      <w:rFonts w:asciiTheme="majorHAnsi" w:eastAsiaTheme="majorEastAsia" w:hAnsiTheme="majorHAnsi" w:cstheme="majorBidi"/>
      <w:i/>
      <w:iCs/>
      <w:color w:val="4F81BD" w:themeColor="accent1"/>
      <w:spacing w:val="15"/>
      <w:sz w:val="24"/>
      <w:szCs w:val="24"/>
      <w:lang w:eastAsia="ru-RU"/>
    </w:rPr>
  </w:style>
  <w:style w:type="character" w:styleId="a7">
    <w:name w:val="Strong"/>
    <w:basedOn w:val="a0"/>
    <w:uiPriority w:val="22"/>
    <w:qFormat/>
    <w:rsid w:val="00586520"/>
    <w:rPr>
      <w:b/>
      <w:bCs/>
    </w:rPr>
  </w:style>
  <w:style w:type="character" w:styleId="a8">
    <w:name w:val="Emphasis"/>
    <w:uiPriority w:val="20"/>
    <w:qFormat/>
    <w:rsid w:val="00586520"/>
    <w:rPr>
      <w:i/>
      <w:iCs/>
    </w:rPr>
  </w:style>
  <w:style w:type="paragraph" w:styleId="a9">
    <w:name w:val="No Spacing"/>
    <w:link w:val="aa"/>
    <w:uiPriority w:val="99"/>
    <w:qFormat/>
    <w:rsid w:val="00586520"/>
    <w:pPr>
      <w:spacing w:before="100" w:beforeAutospacing="1" w:after="0" w:line="240" w:lineRule="auto"/>
    </w:pPr>
    <w:rPr>
      <w:rFonts w:eastAsiaTheme="minorEastAsia"/>
      <w:lang w:eastAsia="ru-RU"/>
    </w:rPr>
  </w:style>
  <w:style w:type="paragraph" w:styleId="ab">
    <w:name w:val="List Paragraph"/>
    <w:basedOn w:val="a"/>
    <w:uiPriority w:val="34"/>
    <w:qFormat/>
    <w:rsid w:val="00586520"/>
    <w:pPr>
      <w:ind w:left="720"/>
      <w:contextualSpacing/>
    </w:pPr>
  </w:style>
  <w:style w:type="paragraph" w:styleId="21">
    <w:name w:val="Quote"/>
    <w:basedOn w:val="a"/>
    <w:next w:val="a"/>
    <w:link w:val="22"/>
    <w:uiPriority w:val="29"/>
    <w:qFormat/>
    <w:rsid w:val="00586520"/>
    <w:rPr>
      <w:i/>
      <w:iCs/>
      <w:color w:val="000000" w:themeColor="text1"/>
    </w:rPr>
  </w:style>
  <w:style w:type="character" w:customStyle="1" w:styleId="22">
    <w:name w:val="Цитата 2 Знак"/>
    <w:basedOn w:val="a0"/>
    <w:link w:val="21"/>
    <w:uiPriority w:val="29"/>
    <w:rsid w:val="00586520"/>
    <w:rPr>
      <w:rFonts w:eastAsiaTheme="minorEastAsia"/>
      <w:i/>
      <w:iCs/>
      <w:color w:val="000000" w:themeColor="text1"/>
      <w:lang w:eastAsia="ru-RU"/>
    </w:rPr>
  </w:style>
  <w:style w:type="paragraph" w:styleId="ac">
    <w:name w:val="Intense Quote"/>
    <w:basedOn w:val="a"/>
    <w:next w:val="a"/>
    <w:link w:val="ad"/>
    <w:uiPriority w:val="30"/>
    <w:qFormat/>
    <w:rsid w:val="00586520"/>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586520"/>
    <w:rPr>
      <w:rFonts w:eastAsiaTheme="minorEastAsia"/>
      <w:b/>
      <w:bCs/>
      <w:i/>
      <w:iCs/>
      <w:color w:val="4F81BD" w:themeColor="accent1"/>
      <w:lang w:eastAsia="ru-RU"/>
    </w:rPr>
  </w:style>
  <w:style w:type="character" w:styleId="ae">
    <w:name w:val="Subtle Emphasis"/>
    <w:uiPriority w:val="19"/>
    <w:qFormat/>
    <w:rsid w:val="00586520"/>
    <w:rPr>
      <w:i/>
      <w:iCs/>
      <w:color w:val="808080" w:themeColor="text1" w:themeTint="7F"/>
    </w:rPr>
  </w:style>
  <w:style w:type="character" w:styleId="af">
    <w:name w:val="Intense Emphasis"/>
    <w:uiPriority w:val="21"/>
    <w:qFormat/>
    <w:rsid w:val="00586520"/>
    <w:rPr>
      <w:b/>
      <w:bCs/>
      <w:i/>
      <w:iCs/>
      <w:color w:val="4F81BD" w:themeColor="accent1"/>
    </w:rPr>
  </w:style>
  <w:style w:type="character" w:styleId="af0">
    <w:name w:val="Subtle Reference"/>
    <w:uiPriority w:val="31"/>
    <w:qFormat/>
    <w:rsid w:val="00586520"/>
    <w:rPr>
      <w:smallCaps/>
      <w:color w:val="C0504D" w:themeColor="accent2"/>
      <w:u w:val="single"/>
    </w:rPr>
  </w:style>
  <w:style w:type="character" w:styleId="af1">
    <w:name w:val="Intense Reference"/>
    <w:basedOn w:val="a0"/>
    <w:uiPriority w:val="32"/>
    <w:qFormat/>
    <w:rsid w:val="00586520"/>
    <w:rPr>
      <w:b/>
      <w:bCs/>
      <w:smallCaps/>
      <w:color w:val="C0504D" w:themeColor="accent2"/>
      <w:spacing w:val="5"/>
      <w:u w:val="single"/>
    </w:rPr>
  </w:style>
  <w:style w:type="character" w:styleId="af2">
    <w:name w:val="Book Title"/>
    <w:basedOn w:val="a0"/>
    <w:uiPriority w:val="33"/>
    <w:qFormat/>
    <w:rsid w:val="00586520"/>
    <w:rPr>
      <w:b/>
      <w:bCs/>
      <w:smallCaps/>
      <w:spacing w:val="5"/>
    </w:rPr>
  </w:style>
  <w:style w:type="paragraph" w:styleId="af3">
    <w:name w:val="TOC Heading"/>
    <w:basedOn w:val="1"/>
    <w:next w:val="a"/>
    <w:uiPriority w:val="39"/>
    <w:semiHidden/>
    <w:unhideWhenUsed/>
    <w:qFormat/>
    <w:rsid w:val="00586520"/>
    <w:pPr>
      <w:outlineLvl w:val="9"/>
    </w:pPr>
  </w:style>
  <w:style w:type="paragraph" w:styleId="af4">
    <w:name w:val="caption"/>
    <w:basedOn w:val="a"/>
    <w:next w:val="a"/>
    <w:uiPriority w:val="35"/>
    <w:semiHidden/>
    <w:unhideWhenUsed/>
    <w:qFormat/>
    <w:rsid w:val="00586520"/>
    <w:pPr>
      <w:spacing w:after="200" w:line="240" w:lineRule="auto"/>
    </w:pPr>
    <w:rPr>
      <w:b/>
      <w:bCs/>
      <w:color w:val="4F81BD" w:themeColor="accent1"/>
      <w:sz w:val="18"/>
      <w:szCs w:val="18"/>
    </w:rPr>
  </w:style>
  <w:style w:type="character" w:customStyle="1" w:styleId="aa">
    <w:name w:val="Без интервала Знак"/>
    <w:basedOn w:val="a0"/>
    <w:link w:val="a9"/>
    <w:uiPriority w:val="1"/>
    <w:rsid w:val="00586520"/>
    <w:rPr>
      <w:rFonts w:eastAsiaTheme="minorEastAsia"/>
      <w:lang w:eastAsia="ru-RU"/>
    </w:rPr>
  </w:style>
  <w:style w:type="paragraph" w:styleId="af5">
    <w:name w:val="Balloon Text"/>
    <w:basedOn w:val="a"/>
    <w:link w:val="af6"/>
    <w:uiPriority w:val="99"/>
    <w:semiHidden/>
    <w:unhideWhenUsed/>
    <w:rsid w:val="00586520"/>
    <w:pPr>
      <w:spacing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586520"/>
    <w:rPr>
      <w:rFonts w:ascii="Tahoma" w:eastAsiaTheme="minorEastAsia" w:hAnsi="Tahoma" w:cs="Tahoma"/>
      <w:sz w:val="16"/>
      <w:szCs w:val="16"/>
      <w:lang w:eastAsia="ru-RU"/>
    </w:rPr>
  </w:style>
  <w:style w:type="character" w:customStyle="1" w:styleId="apple-converted-space">
    <w:name w:val="apple-converted-space"/>
    <w:basedOn w:val="a0"/>
    <w:rsid w:val="00586520"/>
  </w:style>
  <w:style w:type="paragraph" w:styleId="af7">
    <w:name w:val="Normal (Web)"/>
    <w:basedOn w:val="a"/>
    <w:uiPriority w:val="99"/>
    <w:unhideWhenUsed/>
    <w:rsid w:val="00586520"/>
    <w:pPr>
      <w:spacing w:line="240" w:lineRule="auto"/>
      <w:jc w:val="left"/>
    </w:pPr>
    <w:rPr>
      <w:rFonts w:eastAsia="Times New Roman" w:cs="Times New Roman"/>
      <w:sz w:val="24"/>
      <w:szCs w:val="24"/>
    </w:rPr>
  </w:style>
  <w:style w:type="table" w:styleId="af8">
    <w:name w:val="Table Grid"/>
    <w:basedOn w:val="a1"/>
    <w:uiPriority w:val="59"/>
    <w:rsid w:val="00586520"/>
    <w:pPr>
      <w:spacing w:before="0" w:after="0" w:line="240" w:lineRule="auto"/>
      <w:ind w:firstLine="0"/>
    </w:pPr>
    <w:rPr>
      <w:rFonts w:asciiTheme="minorHAnsi" w:eastAsiaTheme="minorEastAsia" w:hAnsiTheme="minorHAnsi"/>
      <w:sz w:val="22"/>
      <w:szCs w:val="22"/>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9">
    <w:name w:val="Hyperlink"/>
    <w:basedOn w:val="a0"/>
    <w:uiPriority w:val="99"/>
    <w:unhideWhenUsed/>
    <w:rsid w:val="00586520"/>
    <w:rPr>
      <w:color w:val="0000FF"/>
      <w:u w:val="single"/>
    </w:rPr>
  </w:style>
  <w:style w:type="character" w:customStyle="1" w:styleId="Exact">
    <w:name w:val="Подпись к картинке Exact"/>
    <w:basedOn w:val="a0"/>
    <w:rsid w:val="00586520"/>
    <w:rPr>
      <w:rFonts w:ascii="Times New Roman" w:eastAsia="Times New Roman" w:hAnsi="Times New Roman" w:cs="Times New Roman"/>
      <w:b/>
      <w:bCs/>
      <w:i w:val="0"/>
      <w:iCs w:val="0"/>
      <w:smallCaps w:val="0"/>
      <w:strike w:val="0"/>
      <w:sz w:val="20"/>
      <w:szCs w:val="20"/>
      <w:u w:val="none"/>
    </w:rPr>
  </w:style>
  <w:style w:type="character" w:customStyle="1" w:styleId="afa">
    <w:name w:val="Подпись к картинке_"/>
    <w:basedOn w:val="a0"/>
    <w:link w:val="afb"/>
    <w:rsid w:val="00586520"/>
    <w:rPr>
      <w:rFonts w:eastAsia="Times New Roman" w:cs="Times New Roman"/>
      <w:b/>
      <w:bCs/>
      <w:sz w:val="20"/>
      <w:szCs w:val="20"/>
      <w:shd w:val="clear" w:color="auto" w:fill="FFFFFF"/>
    </w:rPr>
  </w:style>
  <w:style w:type="paragraph" w:customStyle="1" w:styleId="afb">
    <w:name w:val="Подпись к картинке"/>
    <w:basedOn w:val="a"/>
    <w:link w:val="afa"/>
    <w:rsid w:val="00586520"/>
    <w:pPr>
      <w:widowControl w:val="0"/>
      <w:shd w:val="clear" w:color="auto" w:fill="FFFFFF"/>
      <w:spacing w:line="0" w:lineRule="atLeast"/>
      <w:jc w:val="left"/>
    </w:pPr>
    <w:rPr>
      <w:rFonts w:eastAsia="Times New Roman" w:cs="Times New Roman"/>
      <w:b/>
      <w:bCs/>
      <w:sz w:val="20"/>
      <w:szCs w:val="20"/>
      <w:lang w:eastAsia="en-US"/>
    </w:rPr>
  </w:style>
  <w:style w:type="character" w:customStyle="1" w:styleId="2Exact">
    <w:name w:val="Подпись к картинке (2) Exact"/>
    <w:basedOn w:val="a0"/>
    <w:link w:val="23"/>
    <w:rsid w:val="00586520"/>
    <w:rPr>
      <w:rFonts w:eastAsia="Times New Roman" w:cs="Times New Roman"/>
      <w:i/>
      <w:iCs/>
      <w:shd w:val="clear" w:color="auto" w:fill="FFFFFF"/>
    </w:rPr>
  </w:style>
  <w:style w:type="paragraph" w:customStyle="1" w:styleId="23">
    <w:name w:val="Подпись к картинке (2)"/>
    <w:basedOn w:val="a"/>
    <w:link w:val="2Exact"/>
    <w:rsid w:val="00586520"/>
    <w:pPr>
      <w:widowControl w:val="0"/>
      <w:shd w:val="clear" w:color="auto" w:fill="FFFFFF"/>
      <w:spacing w:line="826" w:lineRule="exact"/>
      <w:jc w:val="left"/>
    </w:pPr>
    <w:rPr>
      <w:rFonts w:eastAsia="Times New Roman" w:cs="Times New Roman"/>
      <w:i/>
      <w:iCs/>
      <w:lang w:eastAsia="en-US"/>
    </w:rPr>
  </w:style>
  <w:style w:type="character" w:customStyle="1" w:styleId="24">
    <w:name w:val="Основной текст (2)_"/>
    <w:basedOn w:val="a0"/>
    <w:link w:val="25"/>
    <w:rsid w:val="00586520"/>
    <w:rPr>
      <w:rFonts w:eastAsia="Times New Roman" w:cs="Times New Roman"/>
      <w:sz w:val="20"/>
      <w:szCs w:val="20"/>
      <w:shd w:val="clear" w:color="auto" w:fill="FFFFFF"/>
    </w:rPr>
  </w:style>
  <w:style w:type="character" w:customStyle="1" w:styleId="211pt">
    <w:name w:val="Основной текст (2) + 11 pt;Полужирный"/>
    <w:basedOn w:val="24"/>
    <w:rsid w:val="00586520"/>
    <w:rPr>
      <w:rFonts w:eastAsia="Times New Roman" w:cs="Times New Roman"/>
      <w:b/>
      <w:bCs/>
      <w:color w:val="000000"/>
      <w:spacing w:val="0"/>
      <w:w w:val="100"/>
      <w:position w:val="0"/>
      <w:sz w:val="22"/>
      <w:szCs w:val="22"/>
      <w:shd w:val="clear" w:color="auto" w:fill="FFFFFF"/>
      <w:lang w:val="ru-RU" w:eastAsia="ru-RU" w:bidi="ru-RU"/>
    </w:rPr>
  </w:style>
  <w:style w:type="character" w:customStyle="1" w:styleId="41">
    <w:name w:val="Основной текст (4)_"/>
    <w:basedOn w:val="a0"/>
    <w:link w:val="42"/>
    <w:rsid w:val="00586520"/>
    <w:rPr>
      <w:rFonts w:eastAsia="Times New Roman" w:cs="Times New Roman"/>
      <w:b/>
      <w:bCs/>
      <w:shd w:val="clear" w:color="auto" w:fill="FFFFFF"/>
    </w:rPr>
  </w:style>
  <w:style w:type="character" w:customStyle="1" w:styleId="2105pt">
    <w:name w:val="Основной текст (2) + 10;5 pt;Курсив"/>
    <w:basedOn w:val="24"/>
    <w:rsid w:val="00586520"/>
    <w:rPr>
      <w:rFonts w:eastAsia="Times New Roman" w:cs="Times New Roman"/>
      <w:i/>
      <w:iCs/>
      <w:color w:val="000000"/>
      <w:spacing w:val="0"/>
      <w:w w:val="100"/>
      <w:position w:val="0"/>
      <w:sz w:val="21"/>
      <w:szCs w:val="21"/>
      <w:shd w:val="clear" w:color="auto" w:fill="FFFFFF"/>
      <w:lang w:val="ru-RU" w:eastAsia="ru-RU" w:bidi="ru-RU"/>
    </w:rPr>
  </w:style>
  <w:style w:type="paragraph" w:customStyle="1" w:styleId="25">
    <w:name w:val="Основной текст (2)"/>
    <w:basedOn w:val="a"/>
    <w:link w:val="24"/>
    <w:rsid w:val="00586520"/>
    <w:pPr>
      <w:widowControl w:val="0"/>
      <w:shd w:val="clear" w:color="auto" w:fill="FFFFFF"/>
      <w:spacing w:before="60" w:line="269" w:lineRule="exact"/>
    </w:pPr>
    <w:rPr>
      <w:rFonts w:eastAsia="Times New Roman" w:cs="Times New Roman"/>
      <w:sz w:val="20"/>
      <w:szCs w:val="20"/>
      <w:lang w:eastAsia="en-US"/>
    </w:rPr>
  </w:style>
  <w:style w:type="paragraph" w:customStyle="1" w:styleId="42">
    <w:name w:val="Основной текст (4)"/>
    <w:basedOn w:val="a"/>
    <w:link w:val="41"/>
    <w:rsid w:val="00586520"/>
    <w:pPr>
      <w:widowControl w:val="0"/>
      <w:shd w:val="clear" w:color="auto" w:fill="FFFFFF"/>
      <w:spacing w:line="264" w:lineRule="exact"/>
    </w:pPr>
    <w:rPr>
      <w:rFonts w:eastAsia="Times New Roman" w:cs="Times New Roman"/>
      <w:b/>
      <w:bCs/>
      <w:lang w:eastAsia="en-US"/>
    </w:rPr>
  </w:style>
  <w:style w:type="character" w:customStyle="1" w:styleId="48">
    <w:name w:val="стиль48"/>
    <w:basedOn w:val="a0"/>
    <w:rsid w:val="00586520"/>
  </w:style>
  <w:style w:type="paragraph" w:customStyle="1" w:styleId="Default">
    <w:name w:val="Default"/>
    <w:rsid w:val="00586520"/>
    <w:pPr>
      <w:autoSpaceDE w:val="0"/>
      <w:autoSpaceDN w:val="0"/>
      <w:adjustRightInd w:val="0"/>
      <w:spacing w:before="0" w:after="0" w:line="240" w:lineRule="auto"/>
      <w:ind w:firstLine="0"/>
    </w:pPr>
    <w:rPr>
      <w:rFonts w:ascii="Book Antiqua" w:eastAsiaTheme="minorEastAsia" w:hAnsi="Book Antiqua" w:cs="Book Antiqua"/>
      <w:color w:val="000000"/>
      <w:sz w:val="24"/>
      <w:szCs w:val="24"/>
      <w:lang w:eastAsia="ru-RU"/>
    </w:rPr>
  </w:style>
  <w:style w:type="paragraph" w:customStyle="1" w:styleId="text">
    <w:name w:val="text"/>
    <w:basedOn w:val="a"/>
    <w:rsid w:val="00586520"/>
    <w:pPr>
      <w:spacing w:line="240" w:lineRule="auto"/>
      <w:jc w:val="left"/>
    </w:pPr>
    <w:rPr>
      <w:rFonts w:eastAsia="Times New Roman" w:cs="Times New Roman"/>
      <w:sz w:val="24"/>
      <w:szCs w:val="24"/>
    </w:rPr>
  </w:style>
  <w:style w:type="table" w:customStyle="1" w:styleId="11">
    <w:name w:val="Сетка таблицы светлая1"/>
    <w:basedOn w:val="a1"/>
    <w:uiPriority w:val="40"/>
    <w:rsid w:val="00A1436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c">
    <w:name w:val="Колонтитул_"/>
    <w:basedOn w:val="a0"/>
    <w:rsid w:val="00BB6F40"/>
    <w:rPr>
      <w:rFonts w:ascii="Arial" w:eastAsia="Arial" w:hAnsi="Arial" w:cs="Arial"/>
      <w:b/>
      <w:bCs/>
      <w:i w:val="0"/>
      <w:iCs w:val="0"/>
      <w:smallCaps w:val="0"/>
      <w:strike w:val="0"/>
      <w:sz w:val="22"/>
      <w:szCs w:val="22"/>
      <w:u w:val="none"/>
    </w:rPr>
  </w:style>
  <w:style w:type="character" w:customStyle="1" w:styleId="afd">
    <w:name w:val="Колонтитул"/>
    <w:basedOn w:val="afc"/>
    <w:rsid w:val="00BB6F40"/>
    <w:rPr>
      <w:rFonts w:ascii="Arial" w:eastAsia="Arial" w:hAnsi="Arial" w:cs="Arial"/>
      <w:b/>
      <w:bCs/>
      <w:i w:val="0"/>
      <w:iCs w:val="0"/>
      <w:smallCaps w:val="0"/>
      <w:strike w:val="0"/>
      <w:color w:val="000000"/>
      <w:spacing w:val="0"/>
      <w:w w:val="100"/>
      <w:position w:val="0"/>
      <w:sz w:val="22"/>
      <w:szCs w:val="22"/>
      <w:u w:val="none"/>
      <w:lang w:val="ru-RU" w:eastAsia="ru-RU" w:bidi="ru-RU"/>
    </w:rPr>
  </w:style>
  <w:style w:type="character" w:customStyle="1" w:styleId="31">
    <w:name w:val="Заголовок №3_"/>
    <w:basedOn w:val="a0"/>
    <w:link w:val="32"/>
    <w:rsid w:val="00BB6F40"/>
    <w:rPr>
      <w:rFonts w:ascii="Arial" w:eastAsia="Arial" w:hAnsi="Arial" w:cs="Arial"/>
      <w:b/>
      <w:bCs/>
      <w:sz w:val="22"/>
      <w:szCs w:val="22"/>
      <w:shd w:val="clear" w:color="auto" w:fill="FFFFFF"/>
    </w:rPr>
  </w:style>
  <w:style w:type="character" w:customStyle="1" w:styleId="26">
    <w:name w:val="Основной текст (2) + Полужирный"/>
    <w:basedOn w:val="24"/>
    <w:rsid w:val="00BB6F40"/>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61">
    <w:name w:val="Основной текст (6)_"/>
    <w:basedOn w:val="a0"/>
    <w:link w:val="62"/>
    <w:rsid w:val="00BB6F40"/>
    <w:rPr>
      <w:rFonts w:ascii="Arial" w:eastAsia="Arial" w:hAnsi="Arial" w:cs="Arial"/>
      <w:i/>
      <w:iCs/>
      <w:sz w:val="22"/>
      <w:szCs w:val="22"/>
      <w:shd w:val="clear" w:color="auto" w:fill="FFFFFF"/>
    </w:rPr>
  </w:style>
  <w:style w:type="character" w:customStyle="1" w:styleId="63">
    <w:name w:val="Основной текст (6) + Полужирный"/>
    <w:basedOn w:val="61"/>
    <w:rsid w:val="00BB6F40"/>
    <w:rPr>
      <w:rFonts w:ascii="Arial" w:eastAsia="Arial" w:hAnsi="Arial" w:cs="Arial"/>
      <w:b/>
      <w:bCs/>
      <w:i/>
      <w:iCs/>
      <w:color w:val="000000"/>
      <w:spacing w:val="0"/>
      <w:w w:val="100"/>
      <w:position w:val="0"/>
      <w:sz w:val="22"/>
      <w:szCs w:val="22"/>
      <w:shd w:val="clear" w:color="auto" w:fill="FFFFFF"/>
      <w:lang w:val="ru-RU" w:eastAsia="ru-RU" w:bidi="ru-RU"/>
    </w:rPr>
  </w:style>
  <w:style w:type="character" w:customStyle="1" w:styleId="71">
    <w:name w:val="Основной текст (7)_"/>
    <w:basedOn w:val="a0"/>
    <w:link w:val="72"/>
    <w:rsid w:val="00BB6F40"/>
    <w:rPr>
      <w:rFonts w:ascii="Arial" w:eastAsia="Arial" w:hAnsi="Arial" w:cs="Arial"/>
      <w:b/>
      <w:bCs/>
      <w:i/>
      <w:iCs/>
      <w:sz w:val="22"/>
      <w:szCs w:val="22"/>
      <w:shd w:val="clear" w:color="auto" w:fill="FFFFFF"/>
    </w:rPr>
  </w:style>
  <w:style w:type="paragraph" w:customStyle="1" w:styleId="32">
    <w:name w:val="Заголовок №3"/>
    <w:basedOn w:val="a"/>
    <w:link w:val="31"/>
    <w:rsid w:val="00BB6F40"/>
    <w:pPr>
      <w:widowControl w:val="0"/>
      <w:shd w:val="clear" w:color="auto" w:fill="FFFFFF"/>
      <w:spacing w:before="480" w:after="360" w:line="0" w:lineRule="atLeast"/>
      <w:ind w:hanging="1540"/>
      <w:outlineLvl w:val="2"/>
    </w:pPr>
    <w:rPr>
      <w:rFonts w:ascii="Arial" w:eastAsia="Arial" w:hAnsi="Arial" w:cs="Arial"/>
      <w:b/>
      <w:bCs/>
      <w:sz w:val="22"/>
      <w:szCs w:val="22"/>
      <w:lang w:eastAsia="en-US"/>
    </w:rPr>
  </w:style>
  <w:style w:type="paragraph" w:customStyle="1" w:styleId="62">
    <w:name w:val="Основной текст (6)"/>
    <w:basedOn w:val="a"/>
    <w:link w:val="61"/>
    <w:rsid w:val="00BB6F40"/>
    <w:pPr>
      <w:widowControl w:val="0"/>
      <w:shd w:val="clear" w:color="auto" w:fill="FFFFFF"/>
      <w:spacing w:line="614" w:lineRule="exact"/>
      <w:jc w:val="left"/>
    </w:pPr>
    <w:rPr>
      <w:rFonts w:ascii="Arial" w:eastAsia="Arial" w:hAnsi="Arial" w:cs="Arial"/>
      <w:i/>
      <w:iCs/>
      <w:sz w:val="22"/>
      <w:szCs w:val="22"/>
      <w:lang w:eastAsia="en-US"/>
    </w:rPr>
  </w:style>
  <w:style w:type="paragraph" w:customStyle="1" w:styleId="72">
    <w:name w:val="Основной текст (7)"/>
    <w:basedOn w:val="a"/>
    <w:link w:val="71"/>
    <w:rsid w:val="00BB6F40"/>
    <w:pPr>
      <w:widowControl w:val="0"/>
      <w:shd w:val="clear" w:color="auto" w:fill="FFFFFF"/>
      <w:spacing w:after="240" w:line="250" w:lineRule="exact"/>
    </w:pPr>
    <w:rPr>
      <w:rFonts w:ascii="Arial" w:eastAsia="Arial" w:hAnsi="Arial" w:cs="Arial"/>
      <w:b/>
      <w:bCs/>
      <w:i/>
      <w:iCs/>
      <w:sz w:val="22"/>
      <w:szCs w:val="22"/>
      <w:lang w:eastAsia="en-US"/>
    </w:rPr>
  </w:style>
  <w:style w:type="paragraph" w:styleId="afe">
    <w:name w:val="header"/>
    <w:basedOn w:val="a"/>
    <w:link w:val="aff"/>
    <w:uiPriority w:val="99"/>
    <w:unhideWhenUsed/>
    <w:rsid w:val="005D703F"/>
    <w:pPr>
      <w:tabs>
        <w:tab w:val="center" w:pos="4677"/>
        <w:tab w:val="right" w:pos="9355"/>
      </w:tabs>
      <w:spacing w:line="240" w:lineRule="auto"/>
    </w:pPr>
  </w:style>
  <w:style w:type="character" w:customStyle="1" w:styleId="aff">
    <w:name w:val="Верхний колонтитул Знак"/>
    <w:basedOn w:val="a0"/>
    <w:link w:val="afe"/>
    <w:uiPriority w:val="99"/>
    <w:rsid w:val="005D703F"/>
    <w:rPr>
      <w:rFonts w:eastAsiaTheme="minorEastAsia"/>
      <w:lang w:eastAsia="ru-RU"/>
    </w:rPr>
  </w:style>
  <w:style w:type="paragraph" w:styleId="aff0">
    <w:name w:val="Body Text"/>
    <w:basedOn w:val="a"/>
    <w:link w:val="aff1"/>
    <w:rsid w:val="00CC205B"/>
    <w:pPr>
      <w:overflowPunct w:val="0"/>
      <w:autoSpaceDE w:val="0"/>
      <w:autoSpaceDN w:val="0"/>
      <w:adjustRightInd w:val="0"/>
      <w:spacing w:after="120" w:line="240" w:lineRule="auto"/>
      <w:jc w:val="left"/>
      <w:textAlignment w:val="baseline"/>
    </w:pPr>
    <w:rPr>
      <w:rFonts w:eastAsia="Times New Roman" w:cs="Times New Roman"/>
      <w:sz w:val="20"/>
      <w:szCs w:val="20"/>
    </w:rPr>
  </w:style>
  <w:style w:type="character" w:customStyle="1" w:styleId="aff1">
    <w:name w:val="Основной текст Знак"/>
    <w:basedOn w:val="a0"/>
    <w:link w:val="aff0"/>
    <w:rsid w:val="00CC205B"/>
    <w:rPr>
      <w:rFonts w:eastAsia="Times New Roman" w:cs="Times New Roman"/>
      <w:sz w:val="20"/>
      <w:szCs w:val="20"/>
      <w:lang w:eastAsia="ru-RU"/>
    </w:rPr>
  </w:style>
  <w:style w:type="paragraph" w:customStyle="1" w:styleId="12">
    <w:name w:val="Без интервала1"/>
    <w:rsid w:val="00776A60"/>
    <w:pPr>
      <w:spacing w:before="0" w:after="0" w:line="240" w:lineRule="auto"/>
      <w:ind w:firstLine="0"/>
    </w:pPr>
    <w:rPr>
      <w:rFonts w:ascii="Calibri" w:eastAsia="Times New Roman" w:hAnsi="Calibri" w:cs="Times New Roman"/>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154383">
      <w:bodyDiv w:val="1"/>
      <w:marLeft w:val="0"/>
      <w:marRight w:val="0"/>
      <w:marTop w:val="0"/>
      <w:marBottom w:val="0"/>
      <w:divBdr>
        <w:top w:val="none" w:sz="0" w:space="0" w:color="auto"/>
        <w:left w:val="none" w:sz="0" w:space="0" w:color="auto"/>
        <w:bottom w:val="none" w:sz="0" w:space="0" w:color="auto"/>
        <w:right w:val="none" w:sz="0" w:space="0" w:color="auto"/>
      </w:divBdr>
    </w:div>
    <w:div w:id="1370835935">
      <w:bodyDiv w:val="1"/>
      <w:marLeft w:val="0"/>
      <w:marRight w:val="0"/>
      <w:marTop w:val="0"/>
      <w:marBottom w:val="0"/>
      <w:divBdr>
        <w:top w:val="none" w:sz="0" w:space="0" w:color="auto"/>
        <w:left w:val="none" w:sz="0" w:space="0" w:color="auto"/>
        <w:bottom w:val="none" w:sz="0" w:space="0" w:color="auto"/>
        <w:right w:val="none" w:sz="0" w:space="0" w:color="auto"/>
      </w:divBdr>
    </w:div>
    <w:div w:id="1931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AppData/Local/Temp/FineReader12.00/media/image6.jpeg" TargetMode="External"/><Relationship Id="rId26"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image" Target="../../../AppData/Local/Temp/FineReader12.00/media/image7.jpe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5.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AppData/Local/Temp/FineReader12.00/media/image7.jpeg"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4.gi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3.jpeg"/><Relationship Id="rId28" Type="http://schemas.openxmlformats.org/officeDocument/2006/relationships/image" Target="media/image18.png"/><Relationship Id="rId10" Type="http://schemas.openxmlformats.org/officeDocument/2006/relationships/image" Target="media/image3.jpeg"/><Relationship Id="rId19" Type="http://schemas.openxmlformats.org/officeDocument/2006/relationships/image" Target="media/image11.jpe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861EB-6243-4DFC-96FF-EB2B13B2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37</Pages>
  <Words>5573</Words>
  <Characters>31767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 Вознесенский</dc:creator>
  <cp:keywords/>
  <dc:description/>
  <cp:lastModifiedBy>ТОиРАТ 227</cp:lastModifiedBy>
  <cp:revision>45</cp:revision>
  <cp:lastPrinted>2017-05-18T06:19:00Z</cp:lastPrinted>
  <dcterms:created xsi:type="dcterms:W3CDTF">2016-04-08T15:02:00Z</dcterms:created>
  <dcterms:modified xsi:type="dcterms:W3CDTF">2019-11-13T10:14:00Z</dcterms:modified>
</cp:coreProperties>
</file>